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A211" w14:textId="77A5D82C" w:rsidR="002B3D3E" w:rsidRPr="002B3D3E" w:rsidRDefault="002B3D3E" w:rsidP="00A27BB7">
      <w:pPr>
        <w:pStyle w:val="a3"/>
        <w:ind w:left="0" w:right="84"/>
        <w:jc w:val="center"/>
        <w:rPr>
          <w:b/>
          <w:bCs/>
        </w:rPr>
      </w:pPr>
      <w:bookmarkStart w:id="0" w:name="_Hlk115549953"/>
      <w:r>
        <w:rPr>
          <w:b/>
          <w:bCs/>
        </w:rPr>
        <w:t>ΒΙΟΓΡΑΦΙΚΟ</w:t>
      </w:r>
    </w:p>
    <w:p w14:paraId="01C6296E" w14:textId="307EC245" w:rsidR="00184DB3" w:rsidRPr="00997FEE" w:rsidRDefault="00184DB3" w:rsidP="00A27BB7">
      <w:pPr>
        <w:pStyle w:val="a3"/>
        <w:ind w:left="0" w:right="84"/>
        <w:jc w:val="center"/>
        <w:rPr>
          <w:b/>
          <w:bCs/>
        </w:rPr>
      </w:pPr>
      <w:r w:rsidRPr="00997FEE">
        <w:rPr>
          <w:b/>
          <w:bCs/>
        </w:rPr>
        <w:t>Μαρία Καϊάφα-Γκμπάντι, Ομότιμη Καθηγήτρια Νομικής Σχολής ΑΠΘ</w:t>
      </w:r>
    </w:p>
    <w:p w14:paraId="2A30078D" w14:textId="46613885" w:rsidR="00184DB3" w:rsidRPr="00997FEE" w:rsidRDefault="002B3D3E" w:rsidP="00A27BB7">
      <w:pPr>
        <w:spacing w:before="203"/>
        <w:ind w:right="84"/>
        <w:jc w:val="center"/>
        <w:rPr>
          <w:b/>
          <w:bCs/>
          <w:sz w:val="24"/>
          <w:szCs w:val="24"/>
        </w:rPr>
      </w:pPr>
      <w:r w:rsidRPr="00997FEE">
        <w:rPr>
          <w:b/>
          <w:bCs/>
          <w:sz w:val="24"/>
          <w:szCs w:val="24"/>
        </w:rPr>
        <w:t>(</w:t>
      </w:r>
      <w:r w:rsidR="00184DB3" w:rsidRPr="00997FEE">
        <w:rPr>
          <w:b/>
          <w:bCs/>
          <w:sz w:val="24"/>
          <w:szCs w:val="24"/>
        </w:rPr>
        <w:t>Τομέας Ποινικών &amp; Εγκληματολογικών Επιστημών</w:t>
      </w:r>
      <w:r w:rsidRPr="00997FEE">
        <w:rPr>
          <w:b/>
          <w:bCs/>
          <w:sz w:val="24"/>
          <w:szCs w:val="24"/>
        </w:rPr>
        <w:t>)</w:t>
      </w:r>
    </w:p>
    <w:p w14:paraId="4FA6A63B" w14:textId="3F4DF074" w:rsidR="00997FEE" w:rsidRPr="00997FEE" w:rsidRDefault="00997FEE" w:rsidP="00A27BB7">
      <w:pPr>
        <w:spacing w:before="203"/>
        <w:ind w:right="84"/>
        <w:jc w:val="center"/>
        <w:rPr>
          <w:b/>
          <w:bCs/>
          <w:sz w:val="24"/>
          <w:szCs w:val="24"/>
        </w:rPr>
      </w:pPr>
      <w:r w:rsidRPr="00997FEE">
        <w:rPr>
          <w:b/>
          <w:bCs/>
          <w:sz w:val="24"/>
          <w:szCs w:val="24"/>
        </w:rPr>
        <w:t xml:space="preserve">Επίτιμη Διδάκτορας Νομικής Σχολής Παν/μίου </w:t>
      </w:r>
      <w:r w:rsidRPr="00997FEE">
        <w:rPr>
          <w:b/>
          <w:bCs/>
          <w:sz w:val="24"/>
          <w:szCs w:val="24"/>
          <w:lang w:val="en-US"/>
        </w:rPr>
        <w:t>Goethe</w:t>
      </w:r>
      <w:r w:rsidRPr="00997FEE">
        <w:rPr>
          <w:b/>
          <w:bCs/>
          <w:sz w:val="24"/>
          <w:szCs w:val="24"/>
        </w:rPr>
        <w:t xml:space="preserve"> </w:t>
      </w:r>
      <w:r w:rsidRPr="00997FEE">
        <w:rPr>
          <w:b/>
          <w:bCs/>
          <w:sz w:val="24"/>
          <w:szCs w:val="24"/>
          <w:lang w:val="en-US"/>
        </w:rPr>
        <w:t>Frankfurt</w:t>
      </w:r>
      <w:r w:rsidRPr="00997FEE">
        <w:rPr>
          <w:b/>
          <w:bCs/>
          <w:sz w:val="24"/>
          <w:szCs w:val="24"/>
        </w:rPr>
        <w:t xml:space="preserve"> </w:t>
      </w:r>
      <w:r w:rsidRPr="00997FEE">
        <w:rPr>
          <w:b/>
          <w:bCs/>
          <w:sz w:val="24"/>
          <w:szCs w:val="24"/>
          <w:lang w:val="en-US"/>
        </w:rPr>
        <w:t>am</w:t>
      </w:r>
      <w:r w:rsidRPr="00997FEE">
        <w:rPr>
          <w:b/>
          <w:bCs/>
          <w:sz w:val="24"/>
          <w:szCs w:val="24"/>
        </w:rPr>
        <w:t xml:space="preserve"> </w:t>
      </w:r>
      <w:r w:rsidRPr="00997FEE">
        <w:rPr>
          <w:b/>
          <w:bCs/>
          <w:sz w:val="24"/>
          <w:szCs w:val="24"/>
          <w:lang w:val="en-US"/>
        </w:rPr>
        <w:t>Main</w:t>
      </w:r>
    </w:p>
    <w:p w14:paraId="3CA56D44" w14:textId="2C0E725A" w:rsidR="00E8364D" w:rsidRPr="00E8364D" w:rsidRDefault="00E8364D" w:rsidP="002B3D3E">
      <w:pPr>
        <w:pStyle w:val="a3"/>
        <w:ind w:left="0"/>
        <w:rPr>
          <w:i/>
          <w:sz w:val="22"/>
          <w:szCs w:val="22"/>
        </w:rPr>
      </w:pPr>
      <w:r w:rsidRPr="002B3D3E">
        <w:rPr>
          <w:noProof/>
          <w:sz w:val="22"/>
          <w:szCs w:val="22"/>
          <w:lang w:val="de-DE" w:eastAsia="de-DE" w:bidi="ar-SA"/>
        </w:rPr>
        <w:drawing>
          <wp:anchor distT="0" distB="0" distL="0" distR="0" simplePos="0" relativeHeight="251657216" behindDoc="0" locked="0" layoutInCell="1" allowOverlap="1" wp14:anchorId="2436CF65" wp14:editId="41109685">
            <wp:simplePos x="0" y="0"/>
            <wp:positionH relativeFrom="page">
              <wp:posOffset>3184525</wp:posOffset>
            </wp:positionH>
            <wp:positionV relativeFrom="paragraph">
              <wp:posOffset>249555</wp:posOffset>
            </wp:positionV>
            <wp:extent cx="1353731" cy="15716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3731" cy="1571625"/>
                    </a:xfrm>
                    <a:prstGeom prst="rect">
                      <a:avLst/>
                    </a:prstGeom>
                  </pic:spPr>
                </pic:pic>
              </a:graphicData>
            </a:graphic>
          </wp:anchor>
        </w:drawing>
      </w:r>
    </w:p>
    <w:p w14:paraId="1AB762A6" w14:textId="77777777" w:rsidR="00E8364D" w:rsidRPr="00E8364D" w:rsidRDefault="00E8364D" w:rsidP="002B3D3E">
      <w:pPr>
        <w:pStyle w:val="a3"/>
        <w:ind w:left="0"/>
        <w:rPr>
          <w:i/>
          <w:sz w:val="22"/>
          <w:szCs w:val="22"/>
        </w:rPr>
      </w:pPr>
    </w:p>
    <w:p w14:paraId="31BD6C01" w14:textId="75AD76E7" w:rsidR="002B3D3E" w:rsidRPr="002B3D3E" w:rsidRDefault="00184DB3" w:rsidP="00AC7D19">
      <w:pPr>
        <w:pStyle w:val="a3"/>
        <w:ind w:left="0"/>
        <w:rPr>
          <w:i/>
          <w:sz w:val="22"/>
          <w:szCs w:val="22"/>
        </w:rPr>
      </w:pPr>
      <w:r w:rsidRPr="002B3D3E">
        <w:rPr>
          <w:i/>
          <w:sz w:val="22"/>
          <w:szCs w:val="22"/>
        </w:rPr>
        <w:t xml:space="preserve">Διεύθυνση: </w:t>
      </w:r>
      <w:r w:rsidR="002B3D3E" w:rsidRPr="002B3D3E">
        <w:rPr>
          <w:i/>
          <w:sz w:val="22"/>
          <w:szCs w:val="22"/>
        </w:rPr>
        <w:t xml:space="preserve">                                                             Διεύθυνση κατοικίας:</w:t>
      </w:r>
    </w:p>
    <w:p w14:paraId="75EC757C" w14:textId="4247A959" w:rsidR="002B3D3E" w:rsidRPr="002B3D3E" w:rsidRDefault="00184DB3" w:rsidP="00AC7D19">
      <w:pPr>
        <w:pStyle w:val="a3"/>
        <w:ind w:left="0"/>
        <w:rPr>
          <w:b/>
          <w:sz w:val="22"/>
          <w:szCs w:val="22"/>
        </w:rPr>
      </w:pPr>
      <w:r w:rsidRPr="002B3D3E">
        <w:rPr>
          <w:i/>
          <w:sz w:val="22"/>
          <w:szCs w:val="22"/>
        </w:rPr>
        <w:t xml:space="preserve">Νομική Σχολή Α.Π.Θ., Πανεπιστημιούπολη, </w:t>
      </w:r>
      <w:r w:rsidR="002B3D3E" w:rsidRPr="002B3D3E">
        <w:rPr>
          <w:i/>
          <w:sz w:val="22"/>
          <w:szCs w:val="22"/>
        </w:rPr>
        <w:t xml:space="preserve">    Πλ.Αγίου Ελευθερίου 4Β, 54655</w:t>
      </w:r>
    </w:p>
    <w:p w14:paraId="184C374B" w14:textId="0A643B68" w:rsidR="002B3D3E" w:rsidRPr="002B3D3E" w:rsidRDefault="00184DB3" w:rsidP="00AC7D19">
      <w:pPr>
        <w:spacing w:before="170" w:line="403" w:lineRule="auto"/>
        <w:ind w:right="3226"/>
        <w:rPr>
          <w:i/>
        </w:rPr>
      </w:pPr>
      <w:r w:rsidRPr="002B3D3E">
        <w:rPr>
          <w:i/>
        </w:rPr>
        <w:t xml:space="preserve">54124 Θεσ/νίκη </w:t>
      </w:r>
      <w:r w:rsidR="002B3D3E" w:rsidRPr="002B3D3E">
        <w:rPr>
          <w:i/>
        </w:rPr>
        <w:t xml:space="preserve">                                             </w:t>
      </w:r>
      <w:r w:rsidR="002B3D3E">
        <w:rPr>
          <w:i/>
        </w:rPr>
        <w:t xml:space="preserve">     </w:t>
      </w:r>
      <w:r w:rsidR="002B3D3E" w:rsidRPr="002B3D3E">
        <w:rPr>
          <w:i/>
        </w:rPr>
        <w:t xml:space="preserve"> Θεσ/νίκη</w:t>
      </w:r>
    </w:p>
    <w:p w14:paraId="1EEC7305" w14:textId="1D296B2F" w:rsidR="002B3D3E" w:rsidRPr="002B3D3E" w:rsidRDefault="00184DB3" w:rsidP="00AC7D19">
      <w:pPr>
        <w:spacing w:before="170" w:line="403" w:lineRule="auto"/>
        <w:ind w:right="3226"/>
        <w:rPr>
          <w:i/>
        </w:rPr>
      </w:pPr>
      <w:r w:rsidRPr="002B3D3E">
        <w:rPr>
          <w:i/>
        </w:rPr>
        <w:t xml:space="preserve">Τηλ: 2310 996497, </w:t>
      </w:r>
      <w:r w:rsidR="002B3D3E" w:rsidRPr="002B3D3E">
        <w:rPr>
          <w:i/>
        </w:rPr>
        <w:t xml:space="preserve">                                   </w:t>
      </w:r>
      <w:r w:rsidR="002B3D3E">
        <w:rPr>
          <w:i/>
        </w:rPr>
        <w:t xml:space="preserve">          6944085900</w:t>
      </w:r>
    </w:p>
    <w:p w14:paraId="65FA9B31" w14:textId="3DE5409C" w:rsidR="002B3D3E" w:rsidRPr="00E8364D" w:rsidRDefault="00184DB3" w:rsidP="00AC7D19">
      <w:pPr>
        <w:spacing w:before="170" w:line="403" w:lineRule="auto"/>
        <w:ind w:right="3226"/>
        <w:rPr>
          <w:i/>
          <w:lang w:val="it-IT"/>
        </w:rPr>
      </w:pPr>
      <w:r w:rsidRPr="002B3D3E">
        <w:rPr>
          <w:i/>
        </w:rPr>
        <w:t>Φαξ</w:t>
      </w:r>
      <w:r w:rsidRPr="00E8364D">
        <w:rPr>
          <w:i/>
          <w:lang w:val="it-IT"/>
        </w:rPr>
        <w:t xml:space="preserve">: 2310 996494, </w:t>
      </w:r>
    </w:p>
    <w:p w14:paraId="4CEC3A9F" w14:textId="31E71443" w:rsidR="00184DB3" w:rsidRPr="00E8364D" w:rsidRDefault="000A63FB" w:rsidP="00AC7D19">
      <w:pPr>
        <w:spacing w:before="170" w:line="403" w:lineRule="auto"/>
        <w:ind w:right="3226"/>
        <w:jc w:val="center"/>
        <w:rPr>
          <w:i/>
          <w:sz w:val="24"/>
          <w:lang w:val="it-IT"/>
        </w:rPr>
      </w:pPr>
      <w:r>
        <w:rPr>
          <w:i/>
          <w:sz w:val="24"/>
          <w:lang w:val="it-IT"/>
        </w:rPr>
        <w:t xml:space="preserve">                                   </w:t>
      </w:r>
      <w:r w:rsidR="00184DB3" w:rsidRPr="00E8364D">
        <w:rPr>
          <w:i/>
          <w:sz w:val="24"/>
          <w:lang w:val="it-IT"/>
        </w:rPr>
        <w:t xml:space="preserve">e-mail: </w:t>
      </w:r>
      <w:r w:rsidR="00184DB3">
        <w:fldChar w:fldCharType="begin"/>
      </w:r>
      <w:r w:rsidR="00184DB3" w:rsidRPr="000549AF">
        <w:rPr>
          <w:lang w:val="de-DE"/>
        </w:rPr>
        <w:instrText>HYPERLINK "mailto:kaiafagb@law.auth.gr" \h</w:instrText>
      </w:r>
      <w:r w:rsidR="00184DB3">
        <w:fldChar w:fldCharType="separate"/>
      </w:r>
      <w:r w:rsidR="00184DB3" w:rsidRPr="00E8364D">
        <w:rPr>
          <w:i/>
          <w:color w:val="0000FF"/>
          <w:sz w:val="24"/>
          <w:u w:val="single" w:color="0000FF"/>
          <w:lang w:val="it-IT"/>
        </w:rPr>
        <w:t>kaiafagb@law.auth.gr</w:t>
      </w:r>
      <w:r w:rsidR="00184DB3">
        <w:fldChar w:fldCharType="end"/>
      </w:r>
    </w:p>
    <w:p w14:paraId="7A2E5719" w14:textId="77777777" w:rsidR="00184DB3" w:rsidRPr="00E8364D" w:rsidRDefault="00184DB3" w:rsidP="00184DB3">
      <w:pPr>
        <w:pStyle w:val="a3"/>
        <w:ind w:left="0"/>
        <w:rPr>
          <w:i/>
          <w:lang w:val="it-IT"/>
        </w:rPr>
      </w:pPr>
    </w:p>
    <w:p w14:paraId="5ED05B08" w14:textId="77777777" w:rsidR="00184DB3" w:rsidRPr="00E8364D" w:rsidRDefault="00184DB3" w:rsidP="00184DB3">
      <w:pPr>
        <w:pStyle w:val="a3"/>
        <w:spacing w:before="9"/>
        <w:ind w:left="0"/>
        <w:rPr>
          <w:i/>
          <w:sz w:val="32"/>
          <w:lang w:val="it-IT"/>
        </w:rPr>
      </w:pPr>
    </w:p>
    <w:p w14:paraId="4B9F3B3B" w14:textId="0AD43F66" w:rsidR="00426260" w:rsidRDefault="00BB5A25" w:rsidP="00AC7D19">
      <w:pPr>
        <w:pStyle w:val="a3"/>
        <w:spacing w:before="199"/>
        <w:ind w:left="0" w:right="84"/>
        <w:jc w:val="both"/>
      </w:pPr>
      <w:r w:rsidRPr="00057E38">
        <w:t>Η Μαρία Καϊάφα-</w:t>
      </w:r>
      <w:proofErr w:type="spellStart"/>
      <w:r w:rsidRPr="00057E38">
        <w:t>Γκμπάντι</w:t>
      </w:r>
      <w:proofErr w:type="spellEnd"/>
      <w:r w:rsidRPr="00057E38">
        <w:t xml:space="preserve"> </w:t>
      </w:r>
      <w:r w:rsidR="000549AF">
        <w:t>ε</w:t>
      </w:r>
      <w:r w:rsidRPr="00057E38">
        <w:t xml:space="preserve">ίναι πτυχιούχος του Τμήματος Νομικής της Σχολής Ν.Ο.Ε. του Α.Π.Θ. Αναγορεύτηκε διδάκτορας του Ποινικού Δικαίου </w:t>
      </w:r>
      <w:r w:rsidR="007C25F4">
        <w:t xml:space="preserve">στη Νομική Σχολή </w:t>
      </w:r>
      <w:r w:rsidRPr="00057E38">
        <w:t>το</w:t>
      </w:r>
      <w:r w:rsidR="007C25F4">
        <w:t>υ</w:t>
      </w:r>
      <w:r w:rsidRPr="00057E38">
        <w:t xml:space="preserve"> </w:t>
      </w:r>
      <w:proofErr w:type="spellStart"/>
      <w:r w:rsidRPr="00057E38">
        <w:t>Georg</w:t>
      </w:r>
      <w:proofErr w:type="spellEnd"/>
      <w:r w:rsidRPr="00057E38">
        <w:t xml:space="preserve"> </w:t>
      </w:r>
      <w:proofErr w:type="spellStart"/>
      <w:r w:rsidRPr="00057E38">
        <w:t>Augusta</w:t>
      </w:r>
      <w:proofErr w:type="spellEnd"/>
      <w:r w:rsidRPr="00057E38">
        <w:t xml:space="preserve"> </w:t>
      </w:r>
      <w:proofErr w:type="spellStart"/>
      <w:r w:rsidRPr="00057E38">
        <w:t>Universität</w:t>
      </w:r>
      <w:proofErr w:type="spellEnd"/>
      <w:r w:rsidRPr="00057E38">
        <w:t xml:space="preserve"> </w:t>
      </w:r>
      <w:proofErr w:type="spellStart"/>
      <w:r w:rsidRPr="00057E38">
        <w:t>zu</w:t>
      </w:r>
      <w:proofErr w:type="spellEnd"/>
      <w:r w:rsidRPr="00057E38">
        <w:t xml:space="preserve"> </w:t>
      </w:r>
      <w:proofErr w:type="spellStart"/>
      <w:r w:rsidRPr="00057E38">
        <w:t>Göttingen</w:t>
      </w:r>
      <w:proofErr w:type="spellEnd"/>
      <w:r w:rsidRPr="00057E38">
        <w:t xml:space="preserve"> της Γερμανίας (1981). </w:t>
      </w:r>
      <w:r>
        <w:t xml:space="preserve">Το 1983 απέκτησε την άδεια άσκησης του δικηγορικού λειτουργήματος και ενεγράφη στον Δικηγορικό Σύλλογο Θεσσαλονίκης (1983-2017). </w:t>
      </w:r>
    </w:p>
    <w:p w14:paraId="67910423" w14:textId="5C79ACEE" w:rsidR="00BB5A25" w:rsidRDefault="00965488" w:rsidP="00AC7D19">
      <w:pPr>
        <w:pStyle w:val="a3"/>
        <w:spacing w:before="199"/>
        <w:ind w:left="0" w:right="84"/>
        <w:jc w:val="both"/>
      </w:pPr>
      <w:r>
        <w:t>Τ</w:t>
      </w:r>
      <w:r w:rsidRPr="00057E38">
        <w:t xml:space="preserve">ο 1984 </w:t>
      </w:r>
      <w:r>
        <w:t>ε</w:t>
      </w:r>
      <w:r w:rsidR="00BB5A25" w:rsidRPr="00057E38">
        <w:t xml:space="preserve">ξελέγη και διορίστηκε Λέκτορας του </w:t>
      </w:r>
      <w:r w:rsidR="00BB5A25">
        <w:t xml:space="preserve">Ουσιαστικού </w:t>
      </w:r>
      <w:r w:rsidR="00BB5A25" w:rsidRPr="00057E38">
        <w:t>Ποινικού Δικαίου στο Νομικό Τμήμα του Α.Π.Θ. και από το 1996</w:t>
      </w:r>
      <w:r w:rsidR="00BB5A25">
        <w:t>-2023</w:t>
      </w:r>
      <w:r w:rsidR="00BB5A25" w:rsidRPr="00057E38">
        <w:t xml:space="preserve"> υπηρ</w:t>
      </w:r>
      <w:r w:rsidR="00BB5A25">
        <w:t>έτησε</w:t>
      </w:r>
      <w:r w:rsidR="00BB5A25" w:rsidRPr="00057E38">
        <w:t xml:space="preserve"> ως Καθηγήτρια στο ίδιο Τμήμα</w:t>
      </w:r>
      <w:r w:rsidR="00BB5A25">
        <w:t xml:space="preserve">, στα αντικείμενα </w:t>
      </w:r>
      <w:r w:rsidR="00BB5A25" w:rsidRPr="00510D9A">
        <w:rPr>
          <w:bCs/>
        </w:rPr>
        <w:t>του Ουσιαστικού Ποινικού Δικαίου,</w:t>
      </w:r>
      <w:r w:rsidR="00BB5A25">
        <w:rPr>
          <w:bCs/>
        </w:rPr>
        <w:t xml:space="preserve"> </w:t>
      </w:r>
      <w:r w:rsidR="00BB5A25" w:rsidRPr="00BB5A25">
        <w:rPr>
          <w:bCs/>
        </w:rPr>
        <w:t>του Διεθνούς και Ευρωπαϊκού Ποινικού Δικαίου</w:t>
      </w:r>
      <w:r w:rsidR="00BB5A25" w:rsidRPr="00BB5A25">
        <w:t>.</w:t>
      </w:r>
      <w:r w:rsidR="00BB5A25">
        <w:t xml:space="preserve"> </w:t>
      </w:r>
    </w:p>
    <w:p w14:paraId="7DDE2C34" w14:textId="05DDF478" w:rsidR="00BB5A25" w:rsidRPr="001342E1" w:rsidRDefault="00BB5A25" w:rsidP="000549AF">
      <w:pPr>
        <w:pStyle w:val="a3"/>
        <w:spacing w:before="199"/>
        <w:ind w:left="0" w:right="84"/>
        <w:jc w:val="both"/>
      </w:pPr>
      <w:r>
        <w:t xml:space="preserve">Το 2023 της απονεμήθηκε ο τίτλος της </w:t>
      </w:r>
      <w:r w:rsidRPr="00BB5A25">
        <w:rPr>
          <w:b/>
          <w:bCs/>
        </w:rPr>
        <w:t xml:space="preserve">Ομότιμης Καθηγήτριας του ΑΠΘ </w:t>
      </w:r>
      <w:r>
        <w:t xml:space="preserve">και το 2025 </w:t>
      </w:r>
      <w:r w:rsidR="006D1AB4">
        <w:t>αναγ</w:t>
      </w:r>
      <w:r w:rsidR="001342E1">
        <w:t xml:space="preserve">ορεύθηκε </w:t>
      </w:r>
      <w:r w:rsidR="006928F0">
        <w:t>σε</w:t>
      </w:r>
      <w:r>
        <w:t xml:space="preserve"> </w:t>
      </w:r>
      <w:r w:rsidRPr="00BB5A25">
        <w:rPr>
          <w:b/>
          <w:bCs/>
        </w:rPr>
        <w:t>Επίτιμη Διδάκτορα</w:t>
      </w:r>
      <w:r w:rsidR="006928F0">
        <w:rPr>
          <w:b/>
          <w:bCs/>
        </w:rPr>
        <w:t xml:space="preserve"> της Νομικής Σχολής </w:t>
      </w:r>
      <w:r w:rsidRPr="00BB5A25">
        <w:rPr>
          <w:b/>
          <w:bCs/>
        </w:rPr>
        <w:t xml:space="preserve">του Πανεπιστημίου </w:t>
      </w:r>
      <w:r w:rsidRPr="00BB5A25">
        <w:rPr>
          <w:b/>
          <w:bCs/>
          <w:lang w:val="en-US"/>
        </w:rPr>
        <w:t>Goethe</w:t>
      </w:r>
      <w:r w:rsidRPr="00BB5A25">
        <w:rPr>
          <w:b/>
          <w:bCs/>
        </w:rPr>
        <w:t xml:space="preserve"> </w:t>
      </w:r>
      <w:r w:rsidRPr="00BB5A25">
        <w:rPr>
          <w:b/>
          <w:bCs/>
          <w:lang w:val="en-US"/>
        </w:rPr>
        <w:t>Frankfurt</w:t>
      </w:r>
      <w:r w:rsidRPr="00BB5A25">
        <w:rPr>
          <w:b/>
          <w:bCs/>
        </w:rPr>
        <w:t xml:space="preserve"> </w:t>
      </w:r>
      <w:r w:rsidRPr="00BB5A25">
        <w:rPr>
          <w:b/>
          <w:bCs/>
          <w:lang w:val="en-US"/>
        </w:rPr>
        <w:t>am</w:t>
      </w:r>
      <w:r w:rsidRPr="00BB5A25">
        <w:rPr>
          <w:b/>
          <w:bCs/>
        </w:rPr>
        <w:t xml:space="preserve"> </w:t>
      </w:r>
      <w:r w:rsidRPr="00BB5A25">
        <w:rPr>
          <w:b/>
          <w:bCs/>
          <w:lang w:val="en-US"/>
        </w:rPr>
        <w:t>Main</w:t>
      </w:r>
      <w:r w:rsidR="001342E1">
        <w:rPr>
          <w:b/>
          <w:bCs/>
        </w:rPr>
        <w:t xml:space="preserve"> </w:t>
      </w:r>
      <w:r w:rsidR="001342E1" w:rsidRPr="001342E1">
        <w:t>(Γερμανίας)</w:t>
      </w:r>
      <w:r w:rsidR="007C25F4" w:rsidRPr="001342E1">
        <w:t>.</w:t>
      </w:r>
      <w:r w:rsidR="006928F0" w:rsidRPr="001342E1">
        <w:t xml:space="preserve"> </w:t>
      </w:r>
    </w:p>
    <w:p w14:paraId="7A3EA43F" w14:textId="77777777" w:rsidR="000549AF" w:rsidRPr="001342E1" w:rsidRDefault="000549AF" w:rsidP="000549AF">
      <w:pPr>
        <w:pStyle w:val="a3"/>
        <w:spacing w:before="199"/>
        <w:ind w:left="0" w:right="84"/>
        <w:jc w:val="both"/>
        <w:rPr>
          <w:b/>
          <w:bCs/>
        </w:rPr>
      </w:pPr>
    </w:p>
    <w:p w14:paraId="324D57F8" w14:textId="586AFD20" w:rsidR="00184DB3" w:rsidRDefault="00184DB3" w:rsidP="00AC7D19">
      <w:pPr>
        <w:pStyle w:val="a3"/>
        <w:ind w:left="0" w:right="84"/>
      </w:pPr>
      <w:r>
        <w:t>Η Μαρία Καϊάφα-</w:t>
      </w:r>
      <w:proofErr w:type="spellStart"/>
      <w:r>
        <w:t>Γκμπάντι</w:t>
      </w:r>
      <w:proofErr w:type="spellEnd"/>
      <w:r>
        <w:t xml:space="preserve"> </w:t>
      </w:r>
      <w:r w:rsidR="00BB5A25">
        <w:t xml:space="preserve"> </w:t>
      </w:r>
      <w:r>
        <w:t>είναι ή διετέλεσε επίσης:</w:t>
      </w:r>
    </w:p>
    <w:p w14:paraId="5C3492F1" w14:textId="36B030E8" w:rsidR="00184DB3" w:rsidRDefault="00184DB3" w:rsidP="00AC7D19">
      <w:pPr>
        <w:spacing w:before="200" w:line="242" w:lineRule="auto"/>
        <w:ind w:right="84"/>
        <w:rPr>
          <w:bCs/>
          <w:sz w:val="24"/>
        </w:rPr>
      </w:pPr>
      <w:r>
        <w:rPr>
          <w:b/>
          <w:sz w:val="24"/>
        </w:rPr>
        <w:t xml:space="preserve">Διευθύντρια του Εργαστηρίου Μελέτης για τη Διαφάνεια, τη Διαφθορά και το </w:t>
      </w:r>
      <w:r>
        <w:rPr>
          <w:b/>
          <w:sz w:val="24"/>
        </w:rPr>
        <w:lastRenderedPageBreak/>
        <w:t xml:space="preserve">Οικονομικό Έγκλημα </w:t>
      </w:r>
      <w:r w:rsidRPr="000A1384">
        <w:rPr>
          <w:bCs/>
          <w:sz w:val="24"/>
        </w:rPr>
        <w:t>(2016-2022)</w:t>
      </w:r>
      <w:r w:rsidR="00426260">
        <w:rPr>
          <w:bCs/>
          <w:sz w:val="24"/>
        </w:rPr>
        <w:t>,</w:t>
      </w:r>
    </w:p>
    <w:p w14:paraId="4B4CAFDE" w14:textId="20511265" w:rsidR="00963839" w:rsidRPr="00963839" w:rsidRDefault="00963839" w:rsidP="00AC7D19">
      <w:pPr>
        <w:spacing w:before="200" w:line="242" w:lineRule="auto"/>
        <w:ind w:right="84"/>
        <w:rPr>
          <w:bCs/>
          <w:sz w:val="24"/>
        </w:rPr>
      </w:pPr>
      <w:r>
        <w:rPr>
          <w:b/>
          <w:sz w:val="24"/>
        </w:rPr>
        <w:t xml:space="preserve">Ακαδημαϊκά υπεύθυνη των διεθνών ετήσιων θερινών σχολείων του Εργαστηρίου Μελέτης για τη Διαφάνεια, τη Διαφθορά και το Οικονομικό Έγκλημα </w:t>
      </w:r>
      <w:r w:rsidRPr="00963839">
        <w:rPr>
          <w:bCs/>
          <w:sz w:val="24"/>
        </w:rPr>
        <w:t>(2017-συνεχίζεται)</w:t>
      </w:r>
      <w:r w:rsidR="00426260">
        <w:rPr>
          <w:bCs/>
          <w:sz w:val="24"/>
        </w:rPr>
        <w:t>,</w:t>
      </w:r>
    </w:p>
    <w:p w14:paraId="67F61D30" w14:textId="6CFD8567" w:rsidR="00184DB3" w:rsidRPr="000A1384" w:rsidRDefault="00184DB3" w:rsidP="00AC7D19">
      <w:pPr>
        <w:spacing w:before="195"/>
        <w:ind w:right="84"/>
        <w:rPr>
          <w:bCs/>
          <w:sz w:val="24"/>
        </w:rPr>
      </w:pPr>
      <w:r>
        <w:rPr>
          <w:b/>
          <w:sz w:val="24"/>
        </w:rPr>
        <w:t xml:space="preserve">Διευθύντρια του Προγράμματος Μεταπτυχιακών Σπουδών </w:t>
      </w:r>
      <w:r w:rsidR="005504A8">
        <w:rPr>
          <w:b/>
          <w:sz w:val="24"/>
        </w:rPr>
        <w:t xml:space="preserve">(όλων των Τομέων) </w:t>
      </w:r>
      <w:r>
        <w:rPr>
          <w:b/>
          <w:sz w:val="24"/>
        </w:rPr>
        <w:t xml:space="preserve">της Νομικής Σχολής, </w:t>
      </w:r>
      <w:r w:rsidRPr="00E732E9">
        <w:rPr>
          <w:bCs/>
          <w:sz w:val="24"/>
        </w:rPr>
        <w:t>καθώς και του</w:t>
      </w:r>
      <w:r>
        <w:rPr>
          <w:b/>
          <w:sz w:val="24"/>
        </w:rPr>
        <w:t xml:space="preserve"> Προγράμματος</w:t>
      </w:r>
      <w:r w:rsidRPr="007671F4">
        <w:rPr>
          <w:b/>
          <w:sz w:val="24"/>
        </w:rPr>
        <w:t xml:space="preserve"> </w:t>
      </w:r>
      <w:r>
        <w:rPr>
          <w:b/>
          <w:sz w:val="24"/>
        </w:rPr>
        <w:t xml:space="preserve">«Ποινικές και Εγκληματολογικές Επιστήμες» </w:t>
      </w:r>
      <w:r w:rsidRPr="000A1384">
        <w:rPr>
          <w:bCs/>
          <w:sz w:val="24"/>
        </w:rPr>
        <w:t>(2011-2022)</w:t>
      </w:r>
      <w:r w:rsidR="00426260">
        <w:rPr>
          <w:bCs/>
          <w:sz w:val="24"/>
        </w:rPr>
        <w:t>,</w:t>
      </w:r>
    </w:p>
    <w:p w14:paraId="67CA9B05" w14:textId="77777777" w:rsidR="00184DB3" w:rsidRPr="007671F4" w:rsidRDefault="00184DB3" w:rsidP="00AC7D19">
      <w:pPr>
        <w:spacing w:before="199"/>
        <w:ind w:right="84"/>
        <w:rPr>
          <w:bCs/>
          <w:sz w:val="24"/>
        </w:rPr>
      </w:pPr>
      <w:r>
        <w:rPr>
          <w:b/>
          <w:sz w:val="24"/>
        </w:rPr>
        <w:t>Μέλος</w:t>
      </w:r>
      <w:r w:rsidRPr="007671F4">
        <w:rPr>
          <w:b/>
          <w:sz w:val="24"/>
        </w:rPr>
        <w:t xml:space="preserve"> </w:t>
      </w:r>
      <w:r>
        <w:rPr>
          <w:b/>
          <w:sz w:val="24"/>
        </w:rPr>
        <w:t>της</w:t>
      </w:r>
      <w:r w:rsidRPr="007671F4">
        <w:rPr>
          <w:b/>
          <w:sz w:val="24"/>
        </w:rPr>
        <w:t xml:space="preserve"> </w:t>
      </w:r>
      <w:r>
        <w:rPr>
          <w:b/>
          <w:sz w:val="24"/>
        </w:rPr>
        <w:t>Διαρκούς</w:t>
      </w:r>
      <w:r w:rsidRPr="007671F4">
        <w:rPr>
          <w:b/>
          <w:sz w:val="24"/>
        </w:rPr>
        <w:t xml:space="preserve"> </w:t>
      </w:r>
      <w:r>
        <w:rPr>
          <w:b/>
          <w:sz w:val="24"/>
        </w:rPr>
        <w:t>Νομοπαρασκευαστικής</w:t>
      </w:r>
      <w:r w:rsidRPr="007671F4">
        <w:rPr>
          <w:b/>
          <w:sz w:val="24"/>
        </w:rPr>
        <w:t xml:space="preserve"> </w:t>
      </w:r>
      <w:r>
        <w:rPr>
          <w:b/>
          <w:sz w:val="24"/>
        </w:rPr>
        <w:t xml:space="preserve">Επιτροπής του Υπουργείου Δικαιοσύνης, Διαφάνειας και Ανθρωπίνων Δικαιωμάτων για την παρακολούθηση εφαρμογής και τροποποίηση των Ποινικών Κωδίκων </w:t>
      </w:r>
      <w:r w:rsidRPr="007671F4">
        <w:rPr>
          <w:bCs/>
          <w:sz w:val="24"/>
        </w:rPr>
        <w:t>(2020</w:t>
      </w:r>
      <w:r>
        <w:rPr>
          <w:bCs/>
          <w:sz w:val="24"/>
        </w:rPr>
        <w:t>-2023</w:t>
      </w:r>
      <w:r w:rsidRPr="007671F4">
        <w:rPr>
          <w:bCs/>
          <w:sz w:val="24"/>
        </w:rPr>
        <w:t>)</w:t>
      </w:r>
    </w:p>
    <w:p w14:paraId="62A9EDD3" w14:textId="2C5DB829" w:rsidR="00184DB3" w:rsidRDefault="00184DB3" w:rsidP="00AC7D19">
      <w:pPr>
        <w:spacing w:before="202"/>
        <w:ind w:right="84"/>
        <w:rPr>
          <w:sz w:val="24"/>
        </w:rPr>
      </w:pPr>
      <w:r>
        <w:rPr>
          <w:b/>
          <w:sz w:val="24"/>
        </w:rPr>
        <w:t xml:space="preserve">Διδάσκουσα στην Εθνική Σχολή Δικαστικών Λειτουργών </w:t>
      </w:r>
      <w:r>
        <w:rPr>
          <w:sz w:val="24"/>
        </w:rPr>
        <w:t>(2000-</w:t>
      </w:r>
      <w:r w:rsidR="002B3D3E" w:rsidRPr="002B3D3E">
        <w:rPr>
          <w:sz w:val="24"/>
        </w:rPr>
        <w:t>2025</w:t>
      </w:r>
      <w:r>
        <w:rPr>
          <w:sz w:val="24"/>
        </w:rPr>
        <w:t>),</w:t>
      </w:r>
    </w:p>
    <w:p w14:paraId="2C159DC8" w14:textId="77777777" w:rsidR="00184DB3" w:rsidRPr="007671F4" w:rsidRDefault="00184DB3" w:rsidP="00AC7D19">
      <w:pPr>
        <w:spacing w:before="199"/>
        <w:ind w:right="84"/>
        <w:rPr>
          <w:sz w:val="24"/>
          <w:lang w:val="en-US"/>
        </w:rPr>
      </w:pPr>
      <w:r>
        <w:rPr>
          <w:b/>
          <w:sz w:val="24"/>
        </w:rPr>
        <w:t>Μέλος</w:t>
      </w:r>
      <w:r w:rsidRPr="007671F4">
        <w:rPr>
          <w:b/>
          <w:sz w:val="24"/>
          <w:lang w:val="en-US"/>
        </w:rPr>
        <w:t xml:space="preserve"> </w:t>
      </w:r>
      <w:r>
        <w:rPr>
          <w:b/>
          <w:sz w:val="24"/>
        </w:rPr>
        <w:t>του</w:t>
      </w:r>
      <w:r w:rsidRPr="007671F4">
        <w:rPr>
          <w:b/>
          <w:sz w:val="24"/>
          <w:lang w:val="en-US"/>
        </w:rPr>
        <w:t xml:space="preserve"> </w:t>
      </w:r>
      <w:r w:rsidRPr="00795F0C">
        <w:rPr>
          <w:b/>
          <w:sz w:val="24"/>
          <w:lang w:val="en-US"/>
        </w:rPr>
        <w:t>Expert</w:t>
      </w:r>
      <w:r w:rsidRPr="007671F4">
        <w:rPr>
          <w:b/>
          <w:sz w:val="24"/>
          <w:lang w:val="en-US"/>
        </w:rPr>
        <w:t xml:space="preserve"> </w:t>
      </w:r>
      <w:r w:rsidRPr="00795F0C">
        <w:rPr>
          <w:b/>
          <w:sz w:val="24"/>
          <w:lang w:val="en-US"/>
        </w:rPr>
        <w:t>Group</w:t>
      </w:r>
      <w:r w:rsidRPr="007671F4">
        <w:rPr>
          <w:b/>
          <w:sz w:val="24"/>
          <w:lang w:val="en-US"/>
        </w:rPr>
        <w:t xml:space="preserve"> </w:t>
      </w:r>
      <w:r w:rsidRPr="00795F0C">
        <w:rPr>
          <w:b/>
          <w:sz w:val="24"/>
          <w:lang w:val="en-US"/>
        </w:rPr>
        <w:t>of</w:t>
      </w:r>
      <w:r w:rsidRPr="007671F4">
        <w:rPr>
          <w:b/>
          <w:sz w:val="24"/>
          <w:lang w:val="en-US"/>
        </w:rPr>
        <w:t xml:space="preserve"> </w:t>
      </w:r>
      <w:r w:rsidRPr="00795F0C">
        <w:rPr>
          <w:b/>
          <w:sz w:val="24"/>
          <w:lang w:val="en-US"/>
        </w:rPr>
        <w:t>the</w:t>
      </w:r>
      <w:r w:rsidRPr="007671F4">
        <w:rPr>
          <w:b/>
          <w:sz w:val="24"/>
          <w:lang w:val="en-US"/>
        </w:rPr>
        <w:t xml:space="preserve"> </w:t>
      </w:r>
      <w:r w:rsidRPr="00795F0C">
        <w:rPr>
          <w:b/>
          <w:sz w:val="24"/>
          <w:lang w:val="en-US"/>
        </w:rPr>
        <w:t>EU</w:t>
      </w:r>
      <w:r w:rsidRPr="007671F4">
        <w:rPr>
          <w:b/>
          <w:sz w:val="24"/>
          <w:lang w:val="en-US"/>
        </w:rPr>
        <w:t xml:space="preserve"> </w:t>
      </w:r>
      <w:r w:rsidRPr="00795F0C">
        <w:rPr>
          <w:b/>
          <w:sz w:val="24"/>
          <w:lang w:val="en-US"/>
        </w:rPr>
        <w:t>Commission</w:t>
      </w:r>
      <w:r w:rsidRPr="007671F4">
        <w:rPr>
          <w:b/>
          <w:sz w:val="24"/>
          <w:lang w:val="en-US"/>
        </w:rPr>
        <w:t xml:space="preserve"> </w:t>
      </w:r>
      <w:r w:rsidRPr="00795F0C">
        <w:rPr>
          <w:b/>
          <w:sz w:val="24"/>
          <w:lang w:val="en-US"/>
        </w:rPr>
        <w:t>on</w:t>
      </w:r>
      <w:r w:rsidRPr="007671F4">
        <w:rPr>
          <w:b/>
          <w:sz w:val="24"/>
          <w:lang w:val="en-US"/>
        </w:rPr>
        <w:t xml:space="preserve"> </w:t>
      </w:r>
      <w:r w:rsidRPr="00795F0C">
        <w:rPr>
          <w:b/>
          <w:sz w:val="24"/>
          <w:lang w:val="en-US"/>
        </w:rPr>
        <w:t>European</w:t>
      </w:r>
      <w:r w:rsidRPr="007671F4">
        <w:rPr>
          <w:b/>
          <w:sz w:val="24"/>
          <w:lang w:val="en-US"/>
        </w:rPr>
        <w:t xml:space="preserve"> </w:t>
      </w:r>
      <w:r w:rsidRPr="00795F0C">
        <w:rPr>
          <w:b/>
          <w:sz w:val="24"/>
          <w:lang w:val="en-US"/>
        </w:rPr>
        <w:t>Criminal</w:t>
      </w:r>
      <w:r w:rsidRPr="007671F4">
        <w:rPr>
          <w:b/>
          <w:sz w:val="24"/>
          <w:lang w:val="en-US"/>
        </w:rPr>
        <w:t xml:space="preserve"> </w:t>
      </w:r>
      <w:r w:rsidRPr="00795F0C">
        <w:rPr>
          <w:b/>
          <w:sz w:val="24"/>
          <w:lang w:val="en-US"/>
        </w:rPr>
        <w:t>Policy</w:t>
      </w:r>
      <w:r w:rsidRPr="007671F4">
        <w:rPr>
          <w:b/>
          <w:sz w:val="24"/>
          <w:lang w:val="en-US"/>
        </w:rPr>
        <w:t xml:space="preserve"> </w:t>
      </w:r>
      <w:r w:rsidRPr="007671F4">
        <w:rPr>
          <w:sz w:val="24"/>
          <w:lang w:val="en-US"/>
        </w:rPr>
        <w:t>(2015</w:t>
      </w:r>
      <w:r w:rsidRPr="00E732E9">
        <w:rPr>
          <w:sz w:val="24"/>
          <w:lang w:val="en-US"/>
        </w:rPr>
        <w:t>-</w:t>
      </w:r>
      <w:r>
        <w:rPr>
          <w:sz w:val="24"/>
        </w:rPr>
        <w:t>συνεχίζεται</w:t>
      </w:r>
      <w:r w:rsidRPr="007671F4">
        <w:rPr>
          <w:sz w:val="24"/>
          <w:lang w:val="en-US"/>
        </w:rPr>
        <w:t>),</w:t>
      </w:r>
    </w:p>
    <w:p w14:paraId="5452CB3C" w14:textId="77777777" w:rsidR="00184DB3" w:rsidRPr="00057E38" w:rsidRDefault="00184DB3" w:rsidP="00AC7D19">
      <w:pPr>
        <w:spacing w:before="201"/>
        <w:ind w:right="84"/>
        <w:rPr>
          <w:sz w:val="24"/>
        </w:rPr>
      </w:pPr>
      <w:r w:rsidRPr="00057E38">
        <w:rPr>
          <w:b/>
          <w:sz w:val="24"/>
        </w:rPr>
        <w:t xml:space="preserve">Μέλος του Διοικητικού Συμβουλίου του European Law Institute (ELI) </w:t>
      </w:r>
      <w:r w:rsidRPr="00057E38">
        <w:rPr>
          <w:sz w:val="24"/>
        </w:rPr>
        <w:t>που εδρεύει στη Βιέννη (2013</w:t>
      </w:r>
      <w:r>
        <w:rPr>
          <w:sz w:val="24"/>
        </w:rPr>
        <w:t>-</w:t>
      </w:r>
      <w:r w:rsidRPr="00E30597">
        <w:rPr>
          <w:sz w:val="24"/>
        </w:rPr>
        <w:t>2021),</w:t>
      </w:r>
    </w:p>
    <w:p w14:paraId="074BA4E0" w14:textId="2E3D8C8F" w:rsidR="00184DB3" w:rsidRDefault="00184DB3" w:rsidP="00AC7D19">
      <w:pPr>
        <w:spacing w:before="200" w:line="403" w:lineRule="auto"/>
        <w:ind w:right="84"/>
        <w:jc w:val="both"/>
        <w:rPr>
          <w:sz w:val="24"/>
        </w:rPr>
      </w:pPr>
      <w:r w:rsidRPr="00057E38">
        <w:rPr>
          <w:b/>
          <w:sz w:val="24"/>
        </w:rPr>
        <w:t xml:space="preserve">Μέλος του Scientific Advisory Board </w:t>
      </w:r>
      <w:r w:rsidR="009022FD">
        <w:rPr>
          <w:b/>
          <w:sz w:val="24"/>
        </w:rPr>
        <w:t xml:space="preserve">της Νομικής Σχολής </w:t>
      </w:r>
      <w:r w:rsidRPr="00057E38">
        <w:rPr>
          <w:b/>
          <w:sz w:val="24"/>
        </w:rPr>
        <w:t xml:space="preserve">του Πανεπιστημίου </w:t>
      </w:r>
      <w:r w:rsidR="002B3D3E">
        <w:rPr>
          <w:b/>
          <w:sz w:val="24"/>
        </w:rPr>
        <w:t>τ</w:t>
      </w:r>
      <w:r w:rsidRPr="00057E38">
        <w:rPr>
          <w:b/>
          <w:sz w:val="24"/>
        </w:rPr>
        <w:t xml:space="preserve">ης Βιέννης </w:t>
      </w:r>
      <w:r w:rsidRPr="00057E38">
        <w:rPr>
          <w:sz w:val="24"/>
        </w:rPr>
        <w:t>(20</w:t>
      </w:r>
      <w:r>
        <w:rPr>
          <w:sz w:val="24"/>
        </w:rPr>
        <w:t>15-2023</w:t>
      </w:r>
      <w:r w:rsidRPr="00057E38">
        <w:rPr>
          <w:sz w:val="24"/>
        </w:rPr>
        <w:t xml:space="preserve">), </w:t>
      </w:r>
    </w:p>
    <w:p w14:paraId="7C00E450" w14:textId="2598335C" w:rsidR="00184DB3" w:rsidRDefault="00184DB3" w:rsidP="00AC7D19">
      <w:pPr>
        <w:spacing w:before="200" w:line="403" w:lineRule="auto"/>
        <w:ind w:right="84"/>
        <w:rPr>
          <w:sz w:val="24"/>
        </w:rPr>
      </w:pPr>
      <w:r w:rsidRPr="00862096">
        <w:rPr>
          <w:b/>
          <w:sz w:val="24"/>
        </w:rPr>
        <w:t>Μέλος του ΔΣ του Ινστιτούτου Δ. Τσάτσος του Παν/μίου</w:t>
      </w:r>
      <w:r w:rsidR="00862096">
        <w:rPr>
          <w:b/>
          <w:sz w:val="24"/>
        </w:rPr>
        <w:t xml:space="preserve"> </w:t>
      </w:r>
      <w:r w:rsidRPr="00862096">
        <w:rPr>
          <w:b/>
          <w:sz w:val="24"/>
        </w:rPr>
        <w:t xml:space="preserve">του Hagen </w:t>
      </w:r>
      <w:r w:rsidRPr="00862096">
        <w:rPr>
          <w:sz w:val="24"/>
        </w:rPr>
        <w:t>(2008-συνεχίζεται),</w:t>
      </w:r>
      <w:r w:rsidRPr="00057E38">
        <w:rPr>
          <w:sz w:val="24"/>
        </w:rPr>
        <w:t xml:space="preserve"> </w:t>
      </w:r>
    </w:p>
    <w:p w14:paraId="4943C114" w14:textId="7F8E1153" w:rsidR="00184DB3" w:rsidRPr="00965488" w:rsidRDefault="00184DB3" w:rsidP="00AC7D19">
      <w:pPr>
        <w:spacing w:before="200" w:line="403" w:lineRule="auto"/>
        <w:ind w:right="84"/>
        <w:rPr>
          <w:sz w:val="24"/>
        </w:rPr>
      </w:pPr>
      <w:r w:rsidRPr="00057E38">
        <w:rPr>
          <w:b/>
          <w:sz w:val="24"/>
        </w:rPr>
        <w:t>Ιδρυτικό</w:t>
      </w:r>
      <w:r w:rsidRPr="00965488">
        <w:rPr>
          <w:b/>
          <w:sz w:val="24"/>
        </w:rPr>
        <w:t xml:space="preserve"> </w:t>
      </w:r>
      <w:r w:rsidRPr="00057E38">
        <w:rPr>
          <w:b/>
          <w:sz w:val="24"/>
        </w:rPr>
        <w:t>μέλος</w:t>
      </w:r>
      <w:r w:rsidRPr="00965488">
        <w:rPr>
          <w:b/>
          <w:sz w:val="24"/>
        </w:rPr>
        <w:t xml:space="preserve"> </w:t>
      </w:r>
      <w:r w:rsidRPr="00057E38">
        <w:rPr>
          <w:b/>
          <w:sz w:val="24"/>
        </w:rPr>
        <w:t>τ</w:t>
      </w:r>
      <w:r w:rsidR="007C1CA4">
        <w:rPr>
          <w:b/>
          <w:sz w:val="24"/>
        </w:rPr>
        <w:t>ου</w:t>
      </w:r>
      <w:r w:rsidR="007C1CA4" w:rsidRPr="00965488">
        <w:rPr>
          <w:b/>
          <w:sz w:val="24"/>
        </w:rPr>
        <w:t xml:space="preserve"> </w:t>
      </w:r>
      <w:r w:rsidR="00965488">
        <w:rPr>
          <w:b/>
          <w:sz w:val="24"/>
        </w:rPr>
        <w:t xml:space="preserve">Ακαδημαϊκού Ερευνητικού </w:t>
      </w:r>
      <w:r w:rsidR="007C1CA4">
        <w:rPr>
          <w:b/>
          <w:sz w:val="24"/>
        </w:rPr>
        <w:t>Δικτύου</w:t>
      </w:r>
      <w:r w:rsidRPr="00965488">
        <w:rPr>
          <w:b/>
          <w:sz w:val="24"/>
        </w:rPr>
        <w:t xml:space="preserve"> </w:t>
      </w:r>
      <w:r w:rsidRPr="00E732E9">
        <w:rPr>
          <w:b/>
          <w:sz w:val="24"/>
          <w:lang w:val="en-US"/>
        </w:rPr>
        <w:t>European</w:t>
      </w:r>
      <w:r w:rsidRPr="00965488">
        <w:rPr>
          <w:b/>
          <w:sz w:val="24"/>
        </w:rPr>
        <w:t xml:space="preserve"> </w:t>
      </w:r>
      <w:r w:rsidRPr="00E732E9">
        <w:rPr>
          <w:b/>
          <w:sz w:val="24"/>
          <w:lang w:val="en-US"/>
        </w:rPr>
        <w:t>Criminal</w:t>
      </w:r>
      <w:r w:rsidRPr="00965488">
        <w:rPr>
          <w:b/>
          <w:sz w:val="24"/>
        </w:rPr>
        <w:t xml:space="preserve"> </w:t>
      </w:r>
      <w:r w:rsidRPr="00E732E9">
        <w:rPr>
          <w:b/>
          <w:sz w:val="24"/>
          <w:lang w:val="en-US"/>
        </w:rPr>
        <w:t>Policy</w:t>
      </w:r>
      <w:r w:rsidRPr="00965488">
        <w:rPr>
          <w:b/>
          <w:sz w:val="24"/>
        </w:rPr>
        <w:t xml:space="preserve"> </w:t>
      </w:r>
      <w:r w:rsidRPr="00E732E9">
        <w:rPr>
          <w:b/>
          <w:sz w:val="24"/>
          <w:lang w:val="en-US"/>
        </w:rPr>
        <w:t>Initiative</w:t>
      </w:r>
      <w:r w:rsidRPr="00965488">
        <w:rPr>
          <w:b/>
          <w:sz w:val="24"/>
        </w:rPr>
        <w:t xml:space="preserve"> (</w:t>
      </w:r>
      <w:r w:rsidRPr="00E732E9">
        <w:rPr>
          <w:b/>
          <w:sz w:val="24"/>
          <w:lang w:val="en-US"/>
        </w:rPr>
        <w:t>ECPI</w:t>
      </w:r>
      <w:r w:rsidRPr="00965488">
        <w:rPr>
          <w:b/>
          <w:sz w:val="24"/>
        </w:rPr>
        <w:t xml:space="preserve">) </w:t>
      </w:r>
      <w:r w:rsidRPr="00965488">
        <w:rPr>
          <w:sz w:val="24"/>
        </w:rPr>
        <w:t>(2008-</w:t>
      </w:r>
      <w:r>
        <w:rPr>
          <w:sz w:val="24"/>
        </w:rPr>
        <w:t>συνεχίζεται</w:t>
      </w:r>
      <w:r w:rsidRPr="00965488">
        <w:rPr>
          <w:sz w:val="24"/>
        </w:rPr>
        <w:t>),</w:t>
      </w:r>
    </w:p>
    <w:p w14:paraId="47530B62" w14:textId="77777777" w:rsidR="00184DB3" w:rsidRPr="00057E38" w:rsidRDefault="00184DB3" w:rsidP="00AC7D19">
      <w:pPr>
        <w:spacing w:before="2"/>
        <w:ind w:right="84"/>
        <w:rPr>
          <w:sz w:val="24"/>
        </w:rPr>
      </w:pPr>
      <w:r w:rsidRPr="00057E38">
        <w:rPr>
          <w:b/>
          <w:sz w:val="24"/>
        </w:rPr>
        <w:t xml:space="preserve">Ιδρυτικό μέλος και συντονίστρια του Θεματικού Δικτύου του Α.Π.Θ. «Σύγχρονη Ιατρική πράξη, Βιοηθική και Δίκαιο» </w:t>
      </w:r>
      <w:r w:rsidRPr="00057E38">
        <w:rPr>
          <w:sz w:val="24"/>
        </w:rPr>
        <w:t>(2008</w:t>
      </w:r>
      <w:r>
        <w:rPr>
          <w:sz w:val="24"/>
        </w:rPr>
        <w:t>-</w:t>
      </w:r>
      <w:r w:rsidRPr="00393258">
        <w:rPr>
          <w:sz w:val="24"/>
        </w:rPr>
        <w:t>2013),</w:t>
      </w:r>
    </w:p>
    <w:p w14:paraId="57E896C0" w14:textId="77777777" w:rsidR="00184DB3" w:rsidRPr="007B0C3C" w:rsidRDefault="00184DB3" w:rsidP="00AC7D19">
      <w:pPr>
        <w:spacing w:before="201"/>
        <w:ind w:right="84"/>
        <w:rPr>
          <w:sz w:val="24"/>
          <w:lang w:val="en-US"/>
        </w:rPr>
      </w:pPr>
      <w:r w:rsidRPr="00057E38">
        <w:rPr>
          <w:b/>
          <w:sz w:val="24"/>
        </w:rPr>
        <w:t>Μέλος</w:t>
      </w:r>
      <w:r w:rsidRPr="007B0C3C">
        <w:rPr>
          <w:b/>
          <w:sz w:val="24"/>
          <w:lang w:val="en-US"/>
        </w:rPr>
        <w:t xml:space="preserve"> </w:t>
      </w:r>
      <w:r w:rsidRPr="00057E38">
        <w:rPr>
          <w:b/>
          <w:sz w:val="24"/>
        </w:rPr>
        <w:t>της</w:t>
      </w:r>
      <w:r w:rsidRPr="007B0C3C">
        <w:rPr>
          <w:b/>
          <w:sz w:val="24"/>
          <w:lang w:val="en-US"/>
        </w:rPr>
        <w:t xml:space="preserve"> </w:t>
      </w:r>
      <w:r w:rsidRPr="00057E38">
        <w:rPr>
          <w:b/>
          <w:sz w:val="24"/>
          <w:lang w:val="en-US"/>
        </w:rPr>
        <w:t>European</w:t>
      </w:r>
      <w:r w:rsidRPr="007B0C3C">
        <w:rPr>
          <w:b/>
          <w:sz w:val="24"/>
          <w:lang w:val="en-US"/>
        </w:rPr>
        <w:t xml:space="preserve"> </w:t>
      </w:r>
      <w:r w:rsidRPr="00057E38">
        <w:rPr>
          <w:b/>
          <w:sz w:val="24"/>
          <w:lang w:val="en-US"/>
        </w:rPr>
        <w:t>Criminal</w:t>
      </w:r>
      <w:r w:rsidRPr="007B0C3C">
        <w:rPr>
          <w:b/>
          <w:sz w:val="24"/>
          <w:lang w:val="en-US"/>
        </w:rPr>
        <w:t xml:space="preserve"> </w:t>
      </w:r>
      <w:r w:rsidRPr="00057E38">
        <w:rPr>
          <w:b/>
          <w:sz w:val="24"/>
          <w:lang w:val="en-US"/>
        </w:rPr>
        <w:t>Law</w:t>
      </w:r>
      <w:r w:rsidRPr="007B0C3C">
        <w:rPr>
          <w:b/>
          <w:sz w:val="24"/>
          <w:lang w:val="en-US"/>
        </w:rPr>
        <w:t xml:space="preserve"> </w:t>
      </w:r>
      <w:r w:rsidRPr="00057E38">
        <w:rPr>
          <w:b/>
          <w:sz w:val="24"/>
          <w:lang w:val="en-US"/>
        </w:rPr>
        <w:t>Academic</w:t>
      </w:r>
      <w:r w:rsidRPr="007B0C3C">
        <w:rPr>
          <w:b/>
          <w:sz w:val="24"/>
          <w:lang w:val="en-US"/>
        </w:rPr>
        <w:t xml:space="preserve"> </w:t>
      </w:r>
      <w:r w:rsidRPr="00057E38">
        <w:rPr>
          <w:b/>
          <w:sz w:val="24"/>
          <w:lang w:val="en-US"/>
        </w:rPr>
        <w:t>Network</w:t>
      </w:r>
      <w:r w:rsidRPr="007B0C3C">
        <w:rPr>
          <w:b/>
          <w:sz w:val="24"/>
          <w:lang w:val="en-US"/>
        </w:rPr>
        <w:t xml:space="preserve"> (</w:t>
      </w:r>
      <w:r w:rsidRPr="00057E38">
        <w:rPr>
          <w:b/>
          <w:sz w:val="24"/>
          <w:lang w:val="en-US"/>
        </w:rPr>
        <w:t>ECLAN</w:t>
      </w:r>
      <w:r w:rsidRPr="007B0C3C">
        <w:rPr>
          <w:b/>
          <w:sz w:val="24"/>
          <w:lang w:val="en-US"/>
        </w:rPr>
        <w:t xml:space="preserve">) </w:t>
      </w:r>
      <w:r w:rsidRPr="007B0C3C">
        <w:rPr>
          <w:sz w:val="24"/>
          <w:lang w:val="en-US"/>
        </w:rPr>
        <w:t>(2007-</w:t>
      </w:r>
      <w:r>
        <w:rPr>
          <w:sz w:val="24"/>
        </w:rPr>
        <w:t>συνεχίζεται</w:t>
      </w:r>
      <w:r w:rsidRPr="007B0C3C">
        <w:rPr>
          <w:sz w:val="24"/>
          <w:lang w:val="en-US"/>
        </w:rPr>
        <w:t>),</w:t>
      </w:r>
    </w:p>
    <w:p w14:paraId="10EC3006" w14:textId="77777777" w:rsidR="00184DB3" w:rsidRPr="00057E38" w:rsidRDefault="00184DB3" w:rsidP="00AC7D19">
      <w:pPr>
        <w:spacing w:before="199"/>
        <w:ind w:right="84"/>
        <w:rPr>
          <w:sz w:val="24"/>
        </w:rPr>
      </w:pPr>
      <w:r w:rsidRPr="00057E38">
        <w:rPr>
          <w:b/>
          <w:sz w:val="24"/>
        </w:rPr>
        <w:t xml:space="preserve">Ιδρυτικό μέλος </w:t>
      </w:r>
      <w:r w:rsidRPr="00057E38">
        <w:rPr>
          <w:sz w:val="24"/>
        </w:rPr>
        <w:t>(2005</w:t>
      </w:r>
      <w:r>
        <w:rPr>
          <w:sz w:val="24"/>
        </w:rPr>
        <w:t>-συνεχίζεται</w:t>
      </w:r>
      <w:r w:rsidRPr="00057E38">
        <w:rPr>
          <w:sz w:val="24"/>
        </w:rPr>
        <w:t xml:space="preserve">) </w:t>
      </w:r>
      <w:r w:rsidRPr="00057E38">
        <w:rPr>
          <w:b/>
          <w:sz w:val="24"/>
        </w:rPr>
        <w:t xml:space="preserve">και Πρόεδρος του Ομίλου Μελέτης Ιατρικού Δικαίου και Βιοηθικής </w:t>
      </w:r>
      <w:r w:rsidRPr="00057E38">
        <w:rPr>
          <w:sz w:val="24"/>
        </w:rPr>
        <w:t>(2015</w:t>
      </w:r>
      <w:r>
        <w:rPr>
          <w:sz w:val="24"/>
        </w:rPr>
        <w:t>-2021</w:t>
      </w:r>
      <w:r w:rsidRPr="00057E38">
        <w:rPr>
          <w:sz w:val="24"/>
        </w:rPr>
        <w:t>),</w:t>
      </w:r>
    </w:p>
    <w:p w14:paraId="6F630488" w14:textId="5AF71DD2" w:rsidR="00184DB3" w:rsidRDefault="00184DB3" w:rsidP="00AC7D19">
      <w:pPr>
        <w:spacing w:before="201"/>
        <w:ind w:right="84"/>
        <w:rPr>
          <w:sz w:val="24"/>
        </w:rPr>
      </w:pPr>
      <w:r w:rsidRPr="00862096">
        <w:rPr>
          <w:b/>
          <w:sz w:val="24"/>
        </w:rPr>
        <w:t xml:space="preserve">Μέλος του Διοικητικού Συμβουλίου Ελληνικής Εταιρίας Ποινικού Δικαίου </w:t>
      </w:r>
      <w:r w:rsidRPr="00862096">
        <w:rPr>
          <w:sz w:val="24"/>
        </w:rPr>
        <w:t>(2017-συνεχίζεται).</w:t>
      </w:r>
    </w:p>
    <w:p w14:paraId="44B1D96E" w14:textId="77777777" w:rsidR="00184DB3" w:rsidRDefault="00184DB3" w:rsidP="00184DB3">
      <w:pPr>
        <w:rPr>
          <w:sz w:val="24"/>
        </w:rPr>
      </w:pPr>
      <w:r>
        <w:rPr>
          <w:sz w:val="24"/>
        </w:rPr>
        <w:t xml:space="preserve">    </w:t>
      </w:r>
    </w:p>
    <w:p w14:paraId="75EF2CE5" w14:textId="77777777" w:rsidR="00184DB3" w:rsidRPr="00057E38" w:rsidRDefault="00184DB3" w:rsidP="00AC7D19">
      <w:pPr>
        <w:ind w:right="84"/>
        <w:rPr>
          <w:sz w:val="24"/>
        </w:rPr>
      </w:pPr>
      <w:r w:rsidRPr="00057E38">
        <w:rPr>
          <w:b/>
          <w:sz w:val="24"/>
        </w:rPr>
        <w:t xml:space="preserve">Επισκέπτρια Ερευνήτρια στο Κέντρο Αριστείας “Normative orders” του Πανεπιστημίου Goethe Frankfurt </w:t>
      </w:r>
      <w:r>
        <w:rPr>
          <w:b/>
          <w:sz w:val="24"/>
        </w:rPr>
        <w:t xml:space="preserve">   </w:t>
      </w:r>
      <w:r w:rsidRPr="00057E38">
        <w:rPr>
          <w:b/>
          <w:sz w:val="24"/>
        </w:rPr>
        <w:t>am Main</w:t>
      </w:r>
      <w:r>
        <w:rPr>
          <w:b/>
          <w:sz w:val="24"/>
        </w:rPr>
        <w:t>/Γερμανία</w:t>
      </w:r>
      <w:r w:rsidRPr="00057E38">
        <w:rPr>
          <w:b/>
          <w:sz w:val="24"/>
        </w:rPr>
        <w:t xml:space="preserve"> </w:t>
      </w:r>
      <w:r w:rsidRPr="00057E38">
        <w:rPr>
          <w:sz w:val="24"/>
        </w:rPr>
        <w:t>(Οκτώβριος-Δεκέμβριος 2017</w:t>
      </w:r>
      <w:r>
        <w:rPr>
          <w:sz w:val="24"/>
        </w:rPr>
        <w:t xml:space="preserve"> και Οκτώβριος-Δεκέμβριος 2021</w:t>
      </w:r>
      <w:r w:rsidRPr="00057E38">
        <w:rPr>
          <w:sz w:val="24"/>
        </w:rPr>
        <w:t>),</w:t>
      </w:r>
    </w:p>
    <w:p w14:paraId="739A4885" w14:textId="0743209B" w:rsidR="00184DB3" w:rsidRPr="00057E38" w:rsidRDefault="00184DB3" w:rsidP="0054610C">
      <w:pPr>
        <w:spacing w:before="199" w:line="242" w:lineRule="auto"/>
        <w:ind w:right="84"/>
        <w:jc w:val="both"/>
        <w:rPr>
          <w:sz w:val="24"/>
        </w:rPr>
      </w:pPr>
      <w:r w:rsidRPr="00057E38">
        <w:rPr>
          <w:b/>
          <w:sz w:val="24"/>
        </w:rPr>
        <w:t xml:space="preserve">Επισκέπτρια Ερευνήτρια στο Forschungskolleg Humanwissenschaften-Bad </w:t>
      </w:r>
      <w:r w:rsidRPr="00057E38">
        <w:rPr>
          <w:b/>
          <w:sz w:val="24"/>
        </w:rPr>
        <w:lastRenderedPageBreak/>
        <w:t>Homburg</w:t>
      </w:r>
      <w:r>
        <w:rPr>
          <w:b/>
          <w:sz w:val="24"/>
        </w:rPr>
        <w:t>/Γερμανία</w:t>
      </w:r>
      <w:r w:rsidRPr="00057E38">
        <w:rPr>
          <w:b/>
          <w:sz w:val="24"/>
        </w:rPr>
        <w:t xml:space="preserve"> </w:t>
      </w:r>
      <w:r w:rsidRPr="00057E38">
        <w:rPr>
          <w:sz w:val="24"/>
        </w:rPr>
        <w:t>(Οκτώβριος- Δεκέμβριος 2017</w:t>
      </w:r>
      <w:r>
        <w:rPr>
          <w:sz w:val="24"/>
        </w:rPr>
        <w:t xml:space="preserve"> και Οκτώβριος-Δεκέμβριος 2021</w:t>
      </w:r>
      <w:r w:rsidRPr="00057E38">
        <w:rPr>
          <w:sz w:val="24"/>
        </w:rPr>
        <w:t>),</w:t>
      </w:r>
    </w:p>
    <w:p w14:paraId="00DD15EC" w14:textId="77777777" w:rsidR="00184DB3" w:rsidRPr="00057E38" w:rsidRDefault="00184DB3" w:rsidP="0054610C">
      <w:pPr>
        <w:spacing w:before="195"/>
        <w:ind w:right="84"/>
        <w:jc w:val="both"/>
        <w:rPr>
          <w:b/>
          <w:sz w:val="24"/>
        </w:rPr>
      </w:pPr>
      <w:r w:rsidRPr="00057E38">
        <w:rPr>
          <w:b/>
          <w:sz w:val="24"/>
        </w:rPr>
        <w:t>Επισκέπτρια Καθηγήτρια στη Νομική Σχολή του Πανεπιστημίου Julius-Maximilians-Würzburg</w:t>
      </w:r>
      <w:r>
        <w:rPr>
          <w:b/>
          <w:sz w:val="24"/>
        </w:rPr>
        <w:t>/Γερμανία</w:t>
      </w:r>
    </w:p>
    <w:p w14:paraId="3C9EBF19" w14:textId="77777777" w:rsidR="00184DB3" w:rsidRPr="00057E38" w:rsidRDefault="00184DB3" w:rsidP="0054610C">
      <w:pPr>
        <w:pStyle w:val="a3"/>
        <w:ind w:left="0" w:right="84"/>
        <w:jc w:val="both"/>
      </w:pPr>
      <w:r w:rsidRPr="00057E38">
        <w:t>(Χειμερινό Εξάμηνο 2016-2017),</w:t>
      </w:r>
    </w:p>
    <w:p w14:paraId="3115FD0C" w14:textId="77777777" w:rsidR="00184DB3" w:rsidRPr="00057E38" w:rsidRDefault="00184DB3" w:rsidP="0054610C">
      <w:pPr>
        <w:spacing w:before="199"/>
        <w:ind w:right="84"/>
        <w:jc w:val="both"/>
        <w:rPr>
          <w:sz w:val="24"/>
        </w:rPr>
      </w:pPr>
      <w:r w:rsidRPr="00057E38">
        <w:rPr>
          <w:b/>
          <w:sz w:val="24"/>
        </w:rPr>
        <w:t>Επισκέπτρια Ερευνήτρια στη Νομική Σχολή του Πανεπιστημίου του Harvard</w:t>
      </w:r>
      <w:r>
        <w:rPr>
          <w:b/>
          <w:sz w:val="24"/>
        </w:rPr>
        <w:t>/ΗΠΑ</w:t>
      </w:r>
      <w:r w:rsidRPr="00057E38">
        <w:rPr>
          <w:b/>
          <w:sz w:val="24"/>
        </w:rPr>
        <w:t xml:space="preserve"> </w:t>
      </w:r>
      <w:r w:rsidRPr="00057E38">
        <w:rPr>
          <w:sz w:val="24"/>
        </w:rPr>
        <w:t>(Αύγουστος- Δεκέμβριος 2012),</w:t>
      </w:r>
    </w:p>
    <w:p w14:paraId="339987EE" w14:textId="77777777" w:rsidR="00184DB3" w:rsidRPr="00057E38" w:rsidRDefault="00184DB3" w:rsidP="0054610C">
      <w:pPr>
        <w:spacing w:before="202"/>
        <w:ind w:right="84"/>
        <w:jc w:val="both"/>
        <w:rPr>
          <w:sz w:val="24"/>
        </w:rPr>
      </w:pPr>
      <w:r w:rsidRPr="00057E38">
        <w:rPr>
          <w:b/>
          <w:sz w:val="24"/>
        </w:rPr>
        <w:t xml:space="preserve">Μέλος του Ανωτάτου Ειδικού Δικαστηρίου </w:t>
      </w:r>
      <w:r w:rsidRPr="00057E38">
        <w:rPr>
          <w:sz w:val="24"/>
        </w:rPr>
        <w:t>(τρεις θητείες: 2004-2005, 2008-2009, 2012-2013),</w:t>
      </w:r>
    </w:p>
    <w:p w14:paraId="240095BF" w14:textId="77777777" w:rsidR="00184DB3" w:rsidRPr="00057E38" w:rsidRDefault="00184DB3" w:rsidP="0054610C">
      <w:pPr>
        <w:spacing w:before="199"/>
        <w:ind w:right="84"/>
        <w:jc w:val="both"/>
        <w:rPr>
          <w:sz w:val="24"/>
        </w:rPr>
      </w:pPr>
      <w:r w:rsidRPr="00057E38">
        <w:rPr>
          <w:b/>
          <w:sz w:val="24"/>
        </w:rPr>
        <w:t xml:space="preserve">Μέλος του Μισθοδικείου </w:t>
      </w:r>
      <w:r w:rsidRPr="00057E38">
        <w:rPr>
          <w:sz w:val="24"/>
        </w:rPr>
        <w:t>(2014-2015),</w:t>
      </w:r>
    </w:p>
    <w:p w14:paraId="457D8386" w14:textId="77777777" w:rsidR="00184DB3" w:rsidRPr="00057E38" w:rsidRDefault="00184DB3" w:rsidP="0054610C">
      <w:pPr>
        <w:spacing w:before="198"/>
        <w:ind w:right="84"/>
        <w:jc w:val="both"/>
        <w:rPr>
          <w:sz w:val="24"/>
        </w:rPr>
      </w:pPr>
      <w:r w:rsidRPr="00057E38">
        <w:rPr>
          <w:b/>
          <w:sz w:val="24"/>
        </w:rPr>
        <w:t xml:space="preserve">Αναπληρωματικό μέλος του Δ.Σ. της Εθνικής Σχολής Δικαστικών Λειτουργών </w:t>
      </w:r>
      <w:r w:rsidRPr="00057E38">
        <w:rPr>
          <w:sz w:val="24"/>
        </w:rPr>
        <w:t>(2011-2013),</w:t>
      </w:r>
    </w:p>
    <w:p w14:paraId="7B2B7BED" w14:textId="77777777" w:rsidR="00184DB3" w:rsidRPr="00057E38" w:rsidRDefault="00184DB3" w:rsidP="0054610C">
      <w:pPr>
        <w:spacing w:before="202"/>
        <w:ind w:right="84"/>
        <w:jc w:val="both"/>
        <w:rPr>
          <w:sz w:val="24"/>
        </w:rPr>
      </w:pPr>
      <w:r w:rsidRPr="00057E38">
        <w:rPr>
          <w:b/>
          <w:sz w:val="24"/>
        </w:rPr>
        <w:t xml:space="preserve">Μέλος του Κεντρικού Επιστημονικού Συμβουλίου για την Αντιμετώπιση της Θυματοποίησης και της Εγκληματικότητας των Ανηλίκων (ΚΕ.Σ.Α.Θ.Ε.Α., </w:t>
      </w:r>
      <w:r w:rsidRPr="00057E38">
        <w:rPr>
          <w:sz w:val="24"/>
        </w:rPr>
        <w:t>συμβουλευτικού οργάνου του Υπουργείου Δικαιοσύνης, Διαφάνειας και Ανθρωπίνων Δικαιωμάτων</w:t>
      </w:r>
      <w:r w:rsidRPr="00057E38">
        <w:rPr>
          <w:spacing w:val="2"/>
          <w:sz w:val="24"/>
        </w:rPr>
        <w:t xml:space="preserve"> </w:t>
      </w:r>
      <w:r w:rsidRPr="00057E38">
        <w:rPr>
          <w:sz w:val="24"/>
        </w:rPr>
        <w:t>2010-2013),</w:t>
      </w:r>
    </w:p>
    <w:p w14:paraId="4E3E218B" w14:textId="77777777" w:rsidR="00184DB3" w:rsidRPr="00057E38" w:rsidRDefault="00184DB3" w:rsidP="0054610C">
      <w:pPr>
        <w:spacing w:before="202"/>
        <w:ind w:right="84"/>
        <w:jc w:val="both"/>
        <w:rPr>
          <w:sz w:val="24"/>
        </w:rPr>
      </w:pPr>
      <w:r w:rsidRPr="00057E38">
        <w:rPr>
          <w:b/>
          <w:sz w:val="24"/>
        </w:rPr>
        <w:t xml:space="preserve">Πρόεδρος Νομοπαρασκευαστικής Επιτροπής για την αναμόρφωση των φορολογικών αδικημάτων </w:t>
      </w:r>
      <w:r w:rsidRPr="00057E38">
        <w:rPr>
          <w:sz w:val="24"/>
        </w:rPr>
        <w:t>του Υπουργείου Δικαιοσύνης, Διαφάνειας και Ανθρωπίνων Δικαιωμάτων (φορολογικά αδικήματα, χρέη στο δημόσιο, λαθρεμπορία) (2015),</w:t>
      </w:r>
    </w:p>
    <w:p w14:paraId="4099A172" w14:textId="77777777" w:rsidR="00184DB3" w:rsidRDefault="00184DB3" w:rsidP="0054610C">
      <w:pPr>
        <w:spacing w:before="199"/>
        <w:ind w:right="84"/>
        <w:jc w:val="both"/>
        <w:rPr>
          <w:sz w:val="24"/>
        </w:rPr>
      </w:pPr>
      <w:r w:rsidRPr="00057E38">
        <w:rPr>
          <w:b/>
          <w:sz w:val="24"/>
        </w:rPr>
        <w:t xml:space="preserve">Μέλος της Νομοπαρασκευαστικής Επιτροπής του Υπουργείου Δικαιοσύνης, Διαφάνειας και Ανθρωπίνων Δικαιωμάτων για την Αναμόρφωση του Ποινικού Κώδικα </w:t>
      </w:r>
      <w:r w:rsidRPr="00057E38">
        <w:rPr>
          <w:sz w:val="24"/>
        </w:rPr>
        <w:t>(2010-2012),</w:t>
      </w:r>
    </w:p>
    <w:p w14:paraId="60D364FC" w14:textId="77777777" w:rsidR="00184DB3" w:rsidRPr="00057E38" w:rsidRDefault="00184DB3" w:rsidP="0054610C">
      <w:pPr>
        <w:spacing w:before="201"/>
        <w:ind w:right="84"/>
        <w:jc w:val="both"/>
        <w:rPr>
          <w:sz w:val="24"/>
        </w:rPr>
      </w:pPr>
      <w:r w:rsidRPr="00057E38">
        <w:rPr>
          <w:b/>
          <w:sz w:val="24"/>
        </w:rPr>
        <w:t xml:space="preserve">Μέλος της Επιτροπής Δεοντολογίας για τον Αθλητισμό του Υπουργείου Πολιτισμού </w:t>
      </w:r>
      <w:r w:rsidRPr="00057E38">
        <w:rPr>
          <w:sz w:val="24"/>
        </w:rPr>
        <w:t>(2008).</w:t>
      </w:r>
    </w:p>
    <w:p w14:paraId="1E5595C4" w14:textId="77777777" w:rsidR="00426260" w:rsidRDefault="00426260" w:rsidP="0054610C">
      <w:pPr>
        <w:pStyle w:val="a3"/>
        <w:spacing w:before="199"/>
        <w:ind w:left="0" w:right="84"/>
        <w:jc w:val="both"/>
        <w:rPr>
          <w:b/>
          <w:bCs/>
        </w:rPr>
      </w:pPr>
    </w:p>
    <w:p w14:paraId="33916984" w14:textId="3EB419FB" w:rsidR="00184DB3" w:rsidRPr="00963839" w:rsidRDefault="00A65C72" w:rsidP="0054610C">
      <w:pPr>
        <w:pStyle w:val="a3"/>
        <w:spacing w:before="199"/>
        <w:ind w:left="0" w:right="84"/>
        <w:jc w:val="both"/>
        <w:rPr>
          <w:b/>
          <w:bCs/>
        </w:rPr>
      </w:pPr>
      <w:r w:rsidRPr="00963839">
        <w:rPr>
          <w:b/>
          <w:bCs/>
        </w:rPr>
        <w:t>Υποτροφίες:</w:t>
      </w:r>
    </w:p>
    <w:p w14:paraId="57574D32" w14:textId="57D0241A" w:rsidR="00A65C72" w:rsidRDefault="00A65C72" w:rsidP="0054610C">
      <w:pPr>
        <w:pStyle w:val="a3"/>
        <w:spacing w:before="202"/>
        <w:ind w:left="0" w:right="84"/>
        <w:jc w:val="both"/>
      </w:pPr>
      <w:r>
        <w:t>Κ</w:t>
      </w:r>
      <w:r w:rsidRPr="00057E38">
        <w:t xml:space="preserve">ατά τη διάρκεια του συνόλου των προπτυχιακών της σπουδών </w:t>
      </w:r>
      <w:r w:rsidR="00965488">
        <w:t xml:space="preserve">η Μ. Καϊάφα-Γκμπάντι </w:t>
      </w:r>
      <w:r>
        <w:t>υ</w:t>
      </w:r>
      <w:r w:rsidR="00184DB3" w:rsidRPr="00057E38">
        <w:t xml:space="preserve">πήρξε υπότροφος του </w:t>
      </w:r>
      <w:r w:rsidR="00184DB3" w:rsidRPr="00963839">
        <w:rPr>
          <w:b/>
          <w:bCs/>
        </w:rPr>
        <w:t>ΙΚΥ</w:t>
      </w:r>
      <w:r>
        <w:t>.</w:t>
      </w:r>
    </w:p>
    <w:p w14:paraId="262E0D48" w14:textId="03A54DEC" w:rsidR="00A65C72" w:rsidRPr="005504A8" w:rsidRDefault="00A65C72" w:rsidP="0054610C">
      <w:pPr>
        <w:pStyle w:val="a3"/>
        <w:spacing w:before="202"/>
        <w:ind w:left="0" w:right="84"/>
        <w:jc w:val="both"/>
      </w:pPr>
      <w:r>
        <w:t>Α</w:t>
      </w:r>
      <w:r w:rsidR="00184DB3" w:rsidRPr="00057E38">
        <w:t xml:space="preserve">πό  το 1990 είναι υπότροφος του Ιδρύματος </w:t>
      </w:r>
      <w:proofErr w:type="spellStart"/>
      <w:r w:rsidR="00184DB3" w:rsidRPr="00963839">
        <w:rPr>
          <w:b/>
          <w:bCs/>
        </w:rPr>
        <w:t>Alexander</w:t>
      </w:r>
      <w:proofErr w:type="spellEnd"/>
      <w:r w:rsidR="00184DB3" w:rsidRPr="00963839">
        <w:rPr>
          <w:b/>
          <w:bCs/>
        </w:rPr>
        <w:t xml:space="preserve"> </w:t>
      </w:r>
      <w:proofErr w:type="spellStart"/>
      <w:r w:rsidR="00184DB3" w:rsidRPr="00963839">
        <w:rPr>
          <w:b/>
          <w:bCs/>
        </w:rPr>
        <w:t>von</w:t>
      </w:r>
      <w:proofErr w:type="spellEnd"/>
      <w:r w:rsidR="00184DB3" w:rsidRPr="00963839">
        <w:rPr>
          <w:b/>
          <w:bCs/>
        </w:rPr>
        <w:t xml:space="preserve"> </w:t>
      </w:r>
      <w:proofErr w:type="spellStart"/>
      <w:r w:rsidR="00184DB3" w:rsidRPr="00963839">
        <w:rPr>
          <w:b/>
          <w:bCs/>
        </w:rPr>
        <w:t>Humboldt</w:t>
      </w:r>
      <w:proofErr w:type="spellEnd"/>
      <w:r w:rsidR="00184DB3" w:rsidRPr="00057E38">
        <w:t xml:space="preserve"> της Γερμανίας</w:t>
      </w:r>
      <w:r w:rsidR="000549AF" w:rsidRPr="000549AF">
        <w:t>.</w:t>
      </w:r>
      <w:r w:rsidR="00426260">
        <w:t xml:space="preserve"> </w:t>
      </w:r>
    </w:p>
    <w:p w14:paraId="52E6D476" w14:textId="16A703F1" w:rsidR="00A65C72" w:rsidRDefault="00A65C72" w:rsidP="0054610C">
      <w:pPr>
        <w:pStyle w:val="a3"/>
        <w:spacing w:before="202"/>
        <w:ind w:left="0" w:right="84"/>
        <w:jc w:val="both"/>
      </w:pPr>
      <w:r>
        <w:t>Τ</w:t>
      </w:r>
      <w:r w:rsidR="00184DB3" w:rsidRPr="00057E38">
        <w:t xml:space="preserve">ο 2012 έλαβε υποτροφία του Ιδρύματος </w:t>
      </w:r>
      <w:r w:rsidR="00184DB3" w:rsidRPr="00963839">
        <w:rPr>
          <w:b/>
          <w:bCs/>
        </w:rPr>
        <w:t xml:space="preserve">Fulbright </w:t>
      </w:r>
      <w:r w:rsidR="00184DB3" w:rsidRPr="00057E38">
        <w:t xml:space="preserve">των Ηνωμένων Πολιτειών της Αμερικής για την έρευνά της στη Νομική Σχολή του Πανεπιστήμιου του </w:t>
      </w:r>
      <w:proofErr w:type="spellStart"/>
      <w:r w:rsidR="00184DB3" w:rsidRPr="00057E38">
        <w:t>Harvard</w:t>
      </w:r>
      <w:proofErr w:type="spellEnd"/>
      <w:r w:rsidR="00184DB3" w:rsidRPr="00057E38">
        <w:t xml:space="preserve"> (χειμερινό εξάμηνο 2012)</w:t>
      </w:r>
      <w:r>
        <w:t>.</w:t>
      </w:r>
    </w:p>
    <w:p w14:paraId="6909EDEB" w14:textId="59B17538" w:rsidR="00A65C72" w:rsidRDefault="00A65C72" w:rsidP="0054610C">
      <w:pPr>
        <w:pStyle w:val="a3"/>
        <w:spacing w:before="202"/>
        <w:ind w:left="0" w:right="84"/>
        <w:jc w:val="both"/>
      </w:pPr>
      <w:r>
        <w:t>Τ</w:t>
      </w:r>
      <w:r w:rsidR="00184DB3" w:rsidRPr="00057E38">
        <w:t>ο 2017</w:t>
      </w:r>
      <w:r w:rsidR="00184DB3">
        <w:t xml:space="preserve"> και το 2021</w:t>
      </w:r>
      <w:r w:rsidR="00184DB3" w:rsidRPr="00057E38">
        <w:t xml:space="preserve"> έλαβε υποτροφία του </w:t>
      </w:r>
      <w:r w:rsidR="00184DB3" w:rsidRPr="00963839">
        <w:rPr>
          <w:b/>
          <w:bCs/>
        </w:rPr>
        <w:t>Cluster of Excellence “Normative orders”</w:t>
      </w:r>
      <w:r w:rsidR="00184DB3" w:rsidRPr="00057E38">
        <w:t xml:space="preserve"> του Πανεπιστημίου Goethe Frankfurt am Main για την έρευνά της στο Cluster και στο Forschungskolleg Humanwissenschaften-Bad Homburg (χειμερινό εξάμηνο 2017</w:t>
      </w:r>
      <w:r w:rsidR="00184DB3">
        <w:t xml:space="preserve"> </w:t>
      </w:r>
      <w:r w:rsidR="00184DB3">
        <w:lastRenderedPageBreak/>
        <w:t>και 2021</w:t>
      </w:r>
      <w:r w:rsidR="00184DB3" w:rsidRPr="00057E38">
        <w:t>).</w:t>
      </w:r>
      <w:r w:rsidR="00184DB3" w:rsidRPr="00FC3DA4">
        <w:t xml:space="preserve"> </w:t>
      </w:r>
    </w:p>
    <w:p w14:paraId="65BD8449" w14:textId="77777777" w:rsidR="00371412" w:rsidRDefault="00371412" w:rsidP="0054610C">
      <w:pPr>
        <w:pStyle w:val="a3"/>
        <w:spacing w:before="202"/>
        <w:ind w:left="0" w:right="84"/>
        <w:jc w:val="both"/>
        <w:rPr>
          <w:b/>
          <w:bCs/>
        </w:rPr>
      </w:pPr>
    </w:p>
    <w:p w14:paraId="7CB70DB5" w14:textId="77777777" w:rsidR="007C1CA4" w:rsidRPr="00963839" w:rsidRDefault="007C1CA4" w:rsidP="0054610C">
      <w:pPr>
        <w:pStyle w:val="a3"/>
        <w:spacing w:before="202"/>
        <w:ind w:left="0" w:right="84"/>
        <w:jc w:val="both"/>
        <w:rPr>
          <w:b/>
          <w:bCs/>
        </w:rPr>
      </w:pPr>
      <w:r w:rsidRPr="00963839">
        <w:rPr>
          <w:b/>
          <w:bCs/>
        </w:rPr>
        <w:t>Ακαδημαϊκό</w:t>
      </w:r>
      <w:r>
        <w:rPr>
          <w:b/>
          <w:bCs/>
        </w:rPr>
        <w:t xml:space="preserve">/διδακτικό </w:t>
      </w:r>
      <w:r w:rsidRPr="00963839">
        <w:rPr>
          <w:b/>
          <w:bCs/>
        </w:rPr>
        <w:t>έργο:</w:t>
      </w:r>
    </w:p>
    <w:p w14:paraId="1595E1BA" w14:textId="77777777" w:rsidR="007C1CA4" w:rsidRDefault="007C1CA4" w:rsidP="0054610C">
      <w:pPr>
        <w:pStyle w:val="a3"/>
        <w:spacing w:before="202"/>
        <w:ind w:left="0" w:right="84"/>
        <w:jc w:val="both"/>
      </w:pPr>
      <w:r>
        <w:t xml:space="preserve">Δίδαξε σε προπτυχιακό επίπεδο  </w:t>
      </w:r>
      <w:r w:rsidRPr="00057E38">
        <w:t xml:space="preserve">όλο το εύρος των αντικειμένων του Ουσιαστικού Ποινικού Δικαίου </w:t>
      </w:r>
      <w:r>
        <w:t>και συνεχίζει να δ</w:t>
      </w:r>
      <w:r w:rsidRPr="00057E38">
        <w:t xml:space="preserve">ιδάσκει </w:t>
      </w:r>
      <w:r>
        <w:t xml:space="preserve">τα συγκεκριμένα αντικείμενα </w:t>
      </w:r>
      <w:r w:rsidRPr="00057E38">
        <w:t>σε μεταπτυχιακό επίπεδο</w:t>
      </w:r>
      <w:r>
        <w:t>.</w:t>
      </w:r>
    </w:p>
    <w:p w14:paraId="3201518C" w14:textId="77777777" w:rsidR="007C1CA4" w:rsidRDefault="007C1CA4" w:rsidP="0054610C">
      <w:pPr>
        <w:pStyle w:val="a3"/>
        <w:spacing w:before="202"/>
        <w:ind w:left="0" w:right="84"/>
        <w:jc w:val="both"/>
      </w:pPr>
      <w:r>
        <w:t>Διδάσκει επίσης</w:t>
      </w:r>
      <w:r w:rsidRPr="00057E38">
        <w:t xml:space="preserve"> μαθήματα ποινικού ενδιαφέροντος σε διεπιστημονικά</w:t>
      </w:r>
      <w:r w:rsidRPr="00AD44A0">
        <w:t>,</w:t>
      </w:r>
      <w:r>
        <w:t xml:space="preserve"> διατμηματικά και διαπανεπιστημιακά </w:t>
      </w:r>
      <w:r w:rsidRPr="00057E38">
        <w:t>μεταπτυχιακά  προγράμματα  και σε  προγράμματα  Δια  Βίου  Μάθησης του</w:t>
      </w:r>
      <w:r w:rsidRPr="00057E38">
        <w:rPr>
          <w:spacing w:val="-10"/>
        </w:rPr>
        <w:t xml:space="preserve"> </w:t>
      </w:r>
      <w:r w:rsidRPr="00057E38">
        <w:t>ΑΠΘ</w:t>
      </w:r>
      <w:r>
        <w:t>.</w:t>
      </w:r>
      <w:r w:rsidRPr="00FC3DA4">
        <w:t xml:space="preserve"> </w:t>
      </w:r>
    </w:p>
    <w:p w14:paraId="77A22B71" w14:textId="59D788EC" w:rsidR="007C1CA4" w:rsidRDefault="007C1CA4" w:rsidP="0054610C">
      <w:pPr>
        <w:pStyle w:val="a3"/>
        <w:spacing w:before="202"/>
        <w:ind w:left="0" w:right="84"/>
        <w:jc w:val="both"/>
      </w:pPr>
      <w:r w:rsidRPr="00057E38">
        <w:t>Δ</w:t>
      </w:r>
      <w:r>
        <w:t xml:space="preserve">ίδαξε </w:t>
      </w:r>
      <w:r w:rsidRPr="00057E38">
        <w:t>επίσης Ουσιαστικό Ποινικό Δίκαιο, Ειδικούς Ποινικούς Νόμους και Ευρωπαϊκό Ποινικό Δίκαιο στην Εθνική Σχολή Δικαστικών Λειτουργών.</w:t>
      </w:r>
    </w:p>
    <w:p w14:paraId="2369881C" w14:textId="77A389CE" w:rsidR="007C1CA4" w:rsidRPr="00057E38" w:rsidRDefault="007C1CA4" w:rsidP="0054610C">
      <w:pPr>
        <w:pStyle w:val="a3"/>
        <w:spacing w:before="201"/>
        <w:ind w:left="0" w:right="84"/>
        <w:jc w:val="both"/>
      </w:pPr>
      <w:r w:rsidRPr="00057E38">
        <w:t xml:space="preserve">Έχει επιβλέψει και επιβλέπει μεταδιδακτορικούς υποτρόφους καθώς και ερευνητικές ομάδες που εργάζονται σε θέματα αιχμής του ποινικού δικαίου με υποτροφίες διάφορων οργανισμών και φορέων (: </w:t>
      </w:r>
      <w:r w:rsidR="00ED35E2">
        <w:t xml:space="preserve">Ακαδημίας Αθηνών, </w:t>
      </w:r>
      <w:r w:rsidRPr="00057E38">
        <w:t>ΙΚΥ, Υπουργείου Παιδείας και Ευρωπαϊκού Κοινωνικού Ταμείου</w:t>
      </w:r>
      <w:r w:rsidR="00ED35E2">
        <w:t>,</w:t>
      </w:r>
      <w:r w:rsidRPr="00057E38">
        <w:t xml:space="preserve"> κ.α.).</w:t>
      </w:r>
    </w:p>
    <w:p w14:paraId="22976FF8" w14:textId="03B8D896" w:rsidR="007C1CA4" w:rsidRPr="005041DC" w:rsidRDefault="007C1CA4" w:rsidP="0054610C">
      <w:pPr>
        <w:pStyle w:val="a3"/>
        <w:spacing w:before="202"/>
        <w:ind w:left="0" w:right="84"/>
        <w:jc w:val="both"/>
      </w:pPr>
      <w:r w:rsidRPr="000A2040">
        <w:t xml:space="preserve">Έχει επιβλέψει τις διατριβές </w:t>
      </w:r>
      <w:r w:rsidRPr="00626205">
        <w:t>1</w:t>
      </w:r>
      <w:r w:rsidR="00626205" w:rsidRPr="00626205">
        <w:t>1</w:t>
      </w:r>
      <w:r w:rsidRPr="000A2040">
        <w:t xml:space="preserve"> διδακτόρων, </w:t>
      </w:r>
      <w:r w:rsidR="00337ACD">
        <w:t>η πλειονότητα των οποίων υπήρξαν υπότροφοι διάφορων ιδρυμάτων</w:t>
      </w:r>
      <w:r w:rsidR="005504A8" w:rsidRPr="005504A8">
        <w:t>,</w:t>
      </w:r>
      <w:r w:rsidR="00337ACD">
        <w:t xml:space="preserve"> και δύο από αυτούς της Ακαδημίας Αθηνών, ενώ </w:t>
      </w:r>
      <w:r w:rsidRPr="00BB5A25">
        <w:t xml:space="preserve">τρεις </w:t>
      </w:r>
      <w:r w:rsidR="00337ACD">
        <w:t>εξ αυτών</w:t>
      </w:r>
      <w:r w:rsidRPr="00BB5A25">
        <w:t xml:space="preserve"> είναι ήδη μέλη ΔΕΠ σε Νομικές Σχολές Παν/μίων του εξωτερικού (</w:t>
      </w:r>
      <w:r w:rsidRPr="00BB5A25">
        <w:rPr>
          <w:lang w:val="en-US"/>
        </w:rPr>
        <w:t>Durham</w:t>
      </w:r>
      <w:r w:rsidRPr="00BB5A25">
        <w:t>/</w:t>
      </w:r>
      <w:r w:rsidRPr="00BB5A25">
        <w:rPr>
          <w:lang w:val="en-US"/>
        </w:rPr>
        <w:t>UK</w:t>
      </w:r>
      <w:r w:rsidRPr="00BB5A25">
        <w:t xml:space="preserve">, </w:t>
      </w:r>
      <w:r w:rsidRPr="00BB5A25">
        <w:rPr>
          <w:lang w:val="en-US"/>
        </w:rPr>
        <w:t>Nicosia</w:t>
      </w:r>
      <w:r w:rsidRPr="00BB5A25">
        <w:t>/</w:t>
      </w:r>
      <w:r w:rsidRPr="00BB5A25">
        <w:rPr>
          <w:lang w:val="en-US"/>
        </w:rPr>
        <w:t>CY</w:t>
      </w:r>
      <w:r w:rsidRPr="00BB5A25">
        <w:t>) ή της Ελλάδας (ΑΠΘ).</w:t>
      </w:r>
      <w:r>
        <w:t xml:space="preserve">  </w:t>
      </w:r>
    </w:p>
    <w:p w14:paraId="26AF2FBF" w14:textId="77777777" w:rsidR="007C1CA4" w:rsidRPr="00057E38" w:rsidRDefault="007C1CA4" w:rsidP="0054610C">
      <w:pPr>
        <w:pStyle w:val="a3"/>
        <w:spacing w:before="202"/>
        <w:ind w:left="0" w:right="84"/>
        <w:jc w:val="both"/>
      </w:pPr>
    </w:p>
    <w:p w14:paraId="0BD8E11E" w14:textId="77777777" w:rsidR="00627B9A" w:rsidRPr="00B753E4" w:rsidRDefault="00627B9A" w:rsidP="0054610C">
      <w:pPr>
        <w:pStyle w:val="a3"/>
        <w:spacing w:before="201"/>
        <w:ind w:left="0" w:right="84"/>
        <w:jc w:val="both"/>
        <w:rPr>
          <w:b/>
          <w:bCs/>
        </w:rPr>
      </w:pPr>
      <w:r w:rsidRPr="00B753E4">
        <w:rPr>
          <w:b/>
          <w:bCs/>
        </w:rPr>
        <w:t>Ερευνητικό έργο</w:t>
      </w:r>
      <w:r>
        <w:rPr>
          <w:b/>
          <w:bCs/>
        </w:rPr>
        <w:t xml:space="preserve"> και διεθνείς επιστημονικές συνεργασίες</w:t>
      </w:r>
    </w:p>
    <w:p w14:paraId="1A40FEF6" w14:textId="44859792" w:rsidR="00627B9A" w:rsidRDefault="00965488" w:rsidP="0054610C">
      <w:pPr>
        <w:pStyle w:val="a3"/>
        <w:spacing w:before="201"/>
        <w:ind w:left="0" w:right="84"/>
        <w:jc w:val="both"/>
      </w:pPr>
      <w:r>
        <w:t>Η Μ. Καϊάφα-Γκμπάντι έ</w:t>
      </w:r>
      <w:r w:rsidR="00627B9A" w:rsidRPr="00057E38">
        <w:t>χει υλοποιήσει ως επιστημονικώς υπεύθυνη ή ως μέλος ερευνητικών ομάδων διάφορα ερευνητικά προγράμματα που χρηματοδοτήθηκαν από την Ευρωπαϊκή Ένωση (: Integra, Horizon, Youth, Daphne, AGIS, ΕΠΕΑΕΚ Ι-ΙΙ-ΙΙΙ, CRIMINAL JUSTICE, Hercules III), από Πανεπιστήμια ή ερευνητικά ιδρύματα του εξωτερικού</w:t>
      </w:r>
      <w:r w:rsidR="00627B9A">
        <w:t>, το Ελληνικό Δημόσιο ή άλλους φορείς.</w:t>
      </w:r>
    </w:p>
    <w:p w14:paraId="4A81ECA6" w14:textId="77777777" w:rsidR="00627B9A" w:rsidRDefault="00627B9A" w:rsidP="0054610C">
      <w:pPr>
        <w:pStyle w:val="a3"/>
        <w:spacing w:before="201"/>
        <w:ind w:left="0" w:right="84"/>
        <w:jc w:val="both"/>
      </w:pPr>
      <w:r>
        <w:t>Τα πλέον σημαντικά από αυτά είναι:</w:t>
      </w:r>
    </w:p>
    <w:p w14:paraId="75606881" w14:textId="77777777" w:rsidR="00627B9A" w:rsidRPr="00B753E4" w:rsidRDefault="00627B9A" w:rsidP="0054610C">
      <w:pPr>
        <w:pStyle w:val="a3"/>
        <w:spacing w:before="201"/>
        <w:ind w:left="0" w:right="84"/>
        <w:jc w:val="both"/>
      </w:pPr>
      <w:r w:rsidRPr="00B753E4">
        <w:br/>
        <w:t>- «</w:t>
      </w:r>
      <w:r w:rsidRPr="00B753E4">
        <w:rPr>
          <w:lang w:val="en-US"/>
        </w:rPr>
        <w:t>European</w:t>
      </w:r>
      <w:r w:rsidRPr="00B753E4">
        <w:t xml:space="preserve"> </w:t>
      </w:r>
      <w:r w:rsidRPr="00B753E4">
        <w:rPr>
          <w:lang w:val="en-US"/>
        </w:rPr>
        <w:t>Criminal</w:t>
      </w:r>
      <w:r w:rsidRPr="00B753E4">
        <w:t xml:space="preserve"> </w:t>
      </w:r>
      <w:r w:rsidRPr="00B753E4">
        <w:rPr>
          <w:lang w:val="en-US"/>
        </w:rPr>
        <w:t>Policy</w:t>
      </w:r>
      <w:r w:rsidRPr="00B753E4">
        <w:t xml:space="preserve"> </w:t>
      </w:r>
      <w:r w:rsidRPr="00B753E4">
        <w:rPr>
          <w:lang w:val="en-US"/>
        </w:rPr>
        <w:t>Initiative</w:t>
      </w:r>
      <w:r w:rsidRPr="00B753E4">
        <w:t xml:space="preserve"> </w:t>
      </w:r>
      <w:r w:rsidRPr="00057E38">
        <w:t>Ι</w:t>
      </w:r>
      <w:r w:rsidRPr="00B753E4">
        <w:t xml:space="preserve">» – </w:t>
      </w:r>
      <w:r w:rsidRPr="00057E38">
        <w:t>Πρόγραμμα</w:t>
      </w:r>
      <w:r w:rsidRPr="00B753E4">
        <w:t xml:space="preserve"> </w:t>
      </w:r>
      <w:r w:rsidRPr="00057E38">
        <w:t>Αριστείας</w:t>
      </w:r>
      <w:r w:rsidRPr="00B753E4">
        <w:t xml:space="preserve"> </w:t>
      </w:r>
      <w:r w:rsidRPr="00057E38">
        <w:t>Πανεπιστήμιο</w:t>
      </w:r>
      <w:r w:rsidRPr="00B753E4">
        <w:t xml:space="preserve"> </w:t>
      </w:r>
      <w:r w:rsidRPr="00057E38">
        <w:t>του</w:t>
      </w:r>
      <w:r w:rsidRPr="00B753E4">
        <w:t xml:space="preserve"> </w:t>
      </w:r>
      <w:r w:rsidRPr="00057E38">
        <w:t>Μονάχου</w:t>
      </w:r>
      <w:r w:rsidRPr="00B753E4">
        <w:t xml:space="preserve">, </w:t>
      </w:r>
    </w:p>
    <w:p w14:paraId="0E9612A7" w14:textId="77777777" w:rsidR="00627B9A" w:rsidRPr="007B0C3C" w:rsidRDefault="00627B9A" w:rsidP="0054610C">
      <w:pPr>
        <w:pStyle w:val="a3"/>
        <w:spacing w:before="201"/>
        <w:ind w:left="0" w:right="84"/>
        <w:jc w:val="both"/>
        <w:rPr>
          <w:lang w:val="en-US"/>
        </w:rPr>
      </w:pPr>
      <w:r w:rsidRPr="007B0C3C">
        <w:rPr>
          <w:lang w:val="en-US"/>
        </w:rPr>
        <w:t>-«</w:t>
      </w:r>
      <w:r w:rsidRPr="00893009">
        <w:rPr>
          <w:lang w:val="en-US"/>
        </w:rPr>
        <w:t>Principles</w:t>
      </w:r>
      <w:r w:rsidRPr="007B0C3C">
        <w:rPr>
          <w:lang w:val="en-US"/>
        </w:rPr>
        <w:t xml:space="preserve"> </w:t>
      </w:r>
      <w:r w:rsidRPr="00893009">
        <w:rPr>
          <w:lang w:val="en-US"/>
        </w:rPr>
        <w:t>for</w:t>
      </w:r>
      <w:r w:rsidRPr="007B0C3C">
        <w:rPr>
          <w:lang w:val="en-US"/>
        </w:rPr>
        <w:t xml:space="preserve"> </w:t>
      </w:r>
      <w:r w:rsidRPr="00893009">
        <w:rPr>
          <w:lang w:val="en-US"/>
        </w:rPr>
        <w:t>cooperation</w:t>
      </w:r>
      <w:r w:rsidRPr="007B0C3C">
        <w:rPr>
          <w:lang w:val="en-US"/>
        </w:rPr>
        <w:t xml:space="preserve"> </w:t>
      </w:r>
      <w:r w:rsidRPr="00893009">
        <w:rPr>
          <w:lang w:val="en-US"/>
        </w:rPr>
        <w:t>in</w:t>
      </w:r>
      <w:r w:rsidRPr="007B0C3C">
        <w:rPr>
          <w:lang w:val="en-US"/>
        </w:rPr>
        <w:t xml:space="preserve"> </w:t>
      </w:r>
      <w:r w:rsidRPr="00893009">
        <w:rPr>
          <w:lang w:val="en-US"/>
        </w:rPr>
        <w:t>criminal</w:t>
      </w:r>
      <w:r w:rsidRPr="007B0C3C">
        <w:rPr>
          <w:lang w:val="en-US"/>
        </w:rPr>
        <w:t xml:space="preserve"> </w:t>
      </w:r>
      <w:r w:rsidRPr="00893009">
        <w:rPr>
          <w:lang w:val="en-US"/>
        </w:rPr>
        <w:t>matters</w:t>
      </w:r>
      <w:r w:rsidRPr="007B0C3C">
        <w:rPr>
          <w:lang w:val="en-US"/>
        </w:rPr>
        <w:t xml:space="preserve"> </w:t>
      </w:r>
      <w:r w:rsidRPr="00893009">
        <w:rPr>
          <w:lang w:val="en-US"/>
        </w:rPr>
        <w:t>in</w:t>
      </w:r>
      <w:r w:rsidRPr="007B0C3C">
        <w:rPr>
          <w:lang w:val="en-US"/>
        </w:rPr>
        <w:t xml:space="preserve"> </w:t>
      </w:r>
      <w:r w:rsidRPr="00893009">
        <w:rPr>
          <w:lang w:val="en-US"/>
        </w:rPr>
        <w:t>the</w:t>
      </w:r>
      <w:r w:rsidRPr="007B0C3C">
        <w:rPr>
          <w:lang w:val="en-US"/>
        </w:rPr>
        <w:t xml:space="preserve"> </w:t>
      </w:r>
      <w:r w:rsidRPr="00893009">
        <w:rPr>
          <w:lang w:val="en-US"/>
        </w:rPr>
        <w:t>EU</w:t>
      </w:r>
      <w:r w:rsidRPr="007B0C3C">
        <w:rPr>
          <w:lang w:val="en-US"/>
        </w:rPr>
        <w:t xml:space="preserve">» – </w:t>
      </w:r>
      <w:r>
        <w:t>Πρόγραμμα</w:t>
      </w:r>
      <w:r w:rsidRPr="007B0C3C">
        <w:rPr>
          <w:lang w:val="en-US"/>
        </w:rPr>
        <w:t xml:space="preserve"> </w:t>
      </w:r>
      <w:r>
        <w:rPr>
          <w:lang w:val="en-US"/>
        </w:rPr>
        <w:t>Criminal</w:t>
      </w:r>
      <w:r w:rsidRPr="007B0C3C">
        <w:rPr>
          <w:lang w:val="en-US"/>
        </w:rPr>
        <w:t xml:space="preserve"> </w:t>
      </w:r>
      <w:r>
        <w:rPr>
          <w:lang w:val="en-US"/>
        </w:rPr>
        <w:t>Justice</w:t>
      </w:r>
      <w:r w:rsidRPr="007B0C3C">
        <w:rPr>
          <w:lang w:val="en-US"/>
        </w:rPr>
        <w:t xml:space="preserve"> </w:t>
      </w:r>
      <w:r>
        <w:rPr>
          <w:lang w:val="en-US"/>
        </w:rPr>
        <w:t>EU</w:t>
      </w:r>
      <w:r w:rsidRPr="007B0C3C">
        <w:rPr>
          <w:lang w:val="en-US"/>
        </w:rPr>
        <w:t xml:space="preserve"> </w:t>
      </w:r>
      <w:r>
        <w:t>και</w:t>
      </w:r>
      <w:r w:rsidRPr="007B0C3C">
        <w:rPr>
          <w:lang w:val="en-US"/>
        </w:rPr>
        <w:t xml:space="preserve"> </w:t>
      </w:r>
      <w:r w:rsidRPr="00893009">
        <w:rPr>
          <w:lang w:val="en-US"/>
        </w:rPr>
        <w:t>Ragnar</w:t>
      </w:r>
      <w:r w:rsidRPr="007B0C3C">
        <w:rPr>
          <w:lang w:val="en-US"/>
        </w:rPr>
        <w:t xml:space="preserve"> </w:t>
      </w:r>
      <w:r w:rsidRPr="00893009">
        <w:rPr>
          <w:lang w:val="en-US"/>
        </w:rPr>
        <w:t>S</w:t>
      </w:r>
      <w:r w:rsidRPr="007B0C3C">
        <w:rPr>
          <w:lang w:val="en-US"/>
        </w:rPr>
        <w:t>ö</w:t>
      </w:r>
      <w:r w:rsidRPr="00893009">
        <w:rPr>
          <w:lang w:val="en-US"/>
        </w:rPr>
        <w:t>derbergs</w:t>
      </w:r>
      <w:r w:rsidRPr="007B0C3C">
        <w:rPr>
          <w:lang w:val="en-US"/>
        </w:rPr>
        <w:t xml:space="preserve"> </w:t>
      </w:r>
      <w:proofErr w:type="spellStart"/>
      <w:r w:rsidRPr="00893009">
        <w:rPr>
          <w:lang w:val="en-US"/>
        </w:rPr>
        <w:t>Stiftelse</w:t>
      </w:r>
      <w:proofErr w:type="spellEnd"/>
      <w:r w:rsidRPr="007B0C3C">
        <w:rPr>
          <w:lang w:val="en-US"/>
        </w:rPr>
        <w:t xml:space="preserve"> </w:t>
      </w:r>
      <w:r w:rsidRPr="00057E38">
        <w:t>Στοκχόλμη</w:t>
      </w:r>
      <w:r w:rsidRPr="007B0C3C">
        <w:rPr>
          <w:lang w:val="en-US"/>
        </w:rPr>
        <w:t>-</w:t>
      </w:r>
      <w:r w:rsidRPr="00057E38">
        <w:t>Σουηδία</w:t>
      </w:r>
      <w:r w:rsidRPr="007B0C3C">
        <w:rPr>
          <w:lang w:val="en-US"/>
        </w:rPr>
        <w:t>,</w:t>
      </w:r>
    </w:p>
    <w:p w14:paraId="2E5658D3" w14:textId="3CACBBE6" w:rsidR="00627B9A" w:rsidRPr="007B0C3C" w:rsidRDefault="00627B9A" w:rsidP="0054610C">
      <w:pPr>
        <w:pStyle w:val="a3"/>
        <w:spacing w:before="201"/>
        <w:ind w:left="0" w:right="84"/>
        <w:jc w:val="both"/>
        <w:rPr>
          <w:lang w:val="en-US"/>
        </w:rPr>
      </w:pPr>
      <w:r w:rsidRPr="007B0C3C">
        <w:rPr>
          <w:lang w:val="en-US"/>
        </w:rPr>
        <w:t>- «</w:t>
      </w:r>
      <w:r w:rsidRPr="00893009">
        <w:rPr>
          <w:lang w:val="en-US"/>
        </w:rPr>
        <w:t>Elaboration</w:t>
      </w:r>
      <w:r w:rsidRPr="007B0C3C">
        <w:rPr>
          <w:lang w:val="en-US"/>
        </w:rPr>
        <w:t xml:space="preserve"> </w:t>
      </w:r>
      <w:r w:rsidRPr="00893009">
        <w:rPr>
          <w:lang w:val="en-US"/>
        </w:rPr>
        <w:t>of</w:t>
      </w:r>
      <w:r w:rsidRPr="007B0C3C">
        <w:rPr>
          <w:lang w:val="en-US"/>
        </w:rPr>
        <w:t xml:space="preserve"> </w:t>
      </w:r>
      <w:r w:rsidRPr="00893009">
        <w:rPr>
          <w:lang w:val="en-US"/>
        </w:rPr>
        <w:t>a</w:t>
      </w:r>
      <w:r w:rsidRPr="007B0C3C">
        <w:rPr>
          <w:lang w:val="en-US"/>
        </w:rPr>
        <w:t xml:space="preserve"> </w:t>
      </w:r>
      <w:r w:rsidRPr="00893009">
        <w:rPr>
          <w:lang w:val="en-US"/>
        </w:rPr>
        <w:t>standard</w:t>
      </w:r>
      <w:r w:rsidRPr="007B0C3C">
        <w:rPr>
          <w:lang w:val="en-US"/>
        </w:rPr>
        <w:t xml:space="preserve"> </w:t>
      </w:r>
      <w:r w:rsidRPr="00893009">
        <w:rPr>
          <w:lang w:val="en-US"/>
        </w:rPr>
        <w:t>evaluation</w:t>
      </w:r>
      <w:r w:rsidRPr="007B0C3C">
        <w:rPr>
          <w:lang w:val="en-US"/>
        </w:rPr>
        <w:t xml:space="preserve"> </w:t>
      </w:r>
      <w:r w:rsidRPr="00893009">
        <w:rPr>
          <w:lang w:val="en-US"/>
        </w:rPr>
        <w:t>model</w:t>
      </w:r>
      <w:r w:rsidRPr="007B0C3C">
        <w:rPr>
          <w:lang w:val="en-US"/>
        </w:rPr>
        <w:t xml:space="preserve"> </w:t>
      </w:r>
      <w:r w:rsidRPr="00893009">
        <w:rPr>
          <w:lang w:val="en-US"/>
        </w:rPr>
        <w:t>of</w:t>
      </w:r>
      <w:r w:rsidRPr="007B0C3C">
        <w:rPr>
          <w:lang w:val="en-US"/>
        </w:rPr>
        <w:t xml:space="preserve"> </w:t>
      </w:r>
      <w:r w:rsidRPr="00893009">
        <w:rPr>
          <w:lang w:val="en-US"/>
        </w:rPr>
        <w:t>the</w:t>
      </w:r>
      <w:r w:rsidRPr="007B0C3C">
        <w:rPr>
          <w:lang w:val="en-US"/>
        </w:rPr>
        <w:t xml:space="preserve"> </w:t>
      </w:r>
      <w:r w:rsidRPr="00893009">
        <w:rPr>
          <w:lang w:val="en-US"/>
        </w:rPr>
        <w:t>implementation</w:t>
      </w:r>
      <w:r w:rsidRPr="007B0C3C">
        <w:rPr>
          <w:lang w:val="en-US"/>
        </w:rPr>
        <w:t xml:space="preserve"> </w:t>
      </w:r>
      <w:r w:rsidRPr="00893009">
        <w:rPr>
          <w:lang w:val="en-US"/>
        </w:rPr>
        <w:t>and</w:t>
      </w:r>
      <w:r w:rsidRPr="007B0C3C">
        <w:rPr>
          <w:lang w:val="en-US"/>
        </w:rPr>
        <w:t xml:space="preserve"> </w:t>
      </w:r>
      <w:r w:rsidRPr="00893009">
        <w:rPr>
          <w:lang w:val="en-US"/>
        </w:rPr>
        <w:t>the</w:t>
      </w:r>
      <w:r w:rsidRPr="007B0C3C">
        <w:rPr>
          <w:lang w:val="en-US"/>
        </w:rPr>
        <w:t xml:space="preserve"> </w:t>
      </w:r>
      <w:r w:rsidRPr="00893009">
        <w:rPr>
          <w:lang w:val="en-US"/>
        </w:rPr>
        <w:t>impact</w:t>
      </w:r>
      <w:r w:rsidRPr="007B0C3C">
        <w:rPr>
          <w:lang w:val="en-US"/>
        </w:rPr>
        <w:t xml:space="preserve"> </w:t>
      </w:r>
      <w:r w:rsidRPr="00893009">
        <w:rPr>
          <w:lang w:val="en-US"/>
        </w:rPr>
        <w:t>of</w:t>
      </w:r>
      <w:r w:rsidRPr="007B0C3C">
        <w:rPr>
          <w:lang w:val="en-US"/>
        </w:rPr>
        <w:t xml:space="preserve"> </w:t>
      </w:r>
      <w:r w:rsidRPr="00893009">
        <w:rPr>
          <w:lang w:val="en-US"/>
        </w:rPr>
        <w:t>EU</w:t>
      </w:r>
      <w:r w:rsidRPr="007B0C3C">
        <w:rPr>
          <w:lang w:val="en-US"/>
        </w:rPr>
        <w:t xml:space="preserve"> </w:t>
      </w:r>
      <w:r w:rsidRPr="00893009">
        <w:rPr>
          <w:lang w:val="en-US"/>
        </w:rPr>
        <w:t>instruments</w:t>
      </w:r>
      <w:r w:rsidRPr="007B0C3C">
        <w:rPr>
          <w:lang w:val="en-US"/>
        </w:rPr>
        <w:t xml:space="preserve"> </w:t>
      </w:r>
      <w:r w:rsidRPr="00893009">
        <w:rPr>
          <w:lang w:val="en-US"/>
        </w:rPr>
        <w:t>adopted</w:t>
      </w:r>
      <w:r w:rsidRPr="007B0C3C">
        <w:rPr>
          <w:lang w:val="en-US"/>
        </w:rPr>
        <w:t xml:space="preserve"> </w:t>
      </w:r>
      <w:r w:rsidRPr="00893009">
        <w:rPr>
          <w:lang w:val="en-US"/>
        </w:rPr>
        <w:t>in</w:t>
      </w:r>
      <w:r w:rsidRPr="007B0C3C">
        <w:rPr>
          <w:lang w:val="en-US"/>
        </w:rPr>
        <w:t xml:space="preserve"> </w:t>
      </w:r>
      <w:r w:rsidRPr="00893009">
        <w:rPr>
          <w:lang w:val="en-US"/>
        </w:rPr>
        <w:t>the</w:t>
      </w:r>
      <w:r w:rsidRPr="007B0C3C">
        <w:rPr>
          <w:lang w:val="en-US"/>
        </w:rPr>
        <w:t xml:space="preserve"> </w:t>
      </w:r>
      <w:r w:rsidRPr="00893009">
        <w:rPr>
          <w:lang w:val="en-US"/>
        </w:rPr>
        <w:t>framework</w:t>
      </w:r>
      <w:r w:rsidRPr="007B0C3C">
        <w:rPr>
          <w:lang w:val="en-US"/>
        </w:rPr>
        <w:t xml:space="preserve"> </w:t>
      </w:r>
      <w:r w:rsidRPr="00893009">
        <w:rPr>
          <w:lang w:val="en-US"/>
        </w:rPr>
        <w:t>of</w:t>
      </w:r>
      <w:r w:rsidRPr="007B0C3C">
        <w:rPr>
          <w:lang w:val="en-US"/>
        </w:rPr>
        <w:t xml:space="preserve"> </w:t>
      </w:r>
      <w:r w:rsidRPr="00893009">
        <w:rPr>
          <w:lang w:val="en-US"/>
        </w:rPr>
        <w:t>Title</w:t>
      </w:r>
      <w:r w:rsidRPr="007B0C3C">
        <w:rPr>
          <w:lang w:val="en-US"/>
        </w:rPr>
        <w:t xml:space="preserve"> </w:t>
      </w:r>
      <w:r w:rsidRPr="00893009">
        <w:rPr>
          <w:lang w:val="en-US"/>
        </w:rPr>
        <w:t>VI</w:t>
      </w:r>
      <w:r w:rsidRPr="007B0C3C">
        <w:rPr>
          <w:lang w:val="en-US"/>
        </w:rPr>
        <w:t xml:space="preserve"> </w:t>
      </w:r>
      <w:r w:rsidRPr="00893009">
        <w:rPr>
          <w:lang w:val="en-US"/>
        </w:rPr>
        <w:t>of</w:t>
      </w:r>
      <w:r w:rsidRPr="007B0C3C">
        <w:rPr>
          <w:lang w:val="en-US"/>
        </w:rPr>
        <w:t xml:space="preserve"> </w:t>
      </w:r>
      <w:r w:rsidRPr="00893009">
        <w:rPr>
          <w:lang w:val="en-US"/>
        </w:rPr>
        <w:t>the</w:t>
      </w:r>
      <w:r w:rsidRPr="007B0C3C">
        <w:rPr>
          <w:lang w:val="en-US"/>
        </w:rPr>
        <w:t xml:space="preserve"> </w:t>
      </w:r>
      <w:r w:rsidRPr="00893009">
        <w:rPr>
          <w:lang w:val="en-US"/>
        </w:rPr>
        <w:t>Treaty</w:t>
      </w:r>
      <w:r w:rsidRPr="007B0C3C">
        <w:rPr>
          <w:lang w:val="en-US"/>
        </w:rPr>
        <w:t xml:space="preserve"> </w:t>
      </w:r>
      <w:r w:rsidRPr="00893009">
        <w:rPr>
          <w:lang w:val="en-US"/>
        </w:rPr>
        <w:t>of</w:t>
      </w:r>
      <w:r w:rsidRPr="007B0C3C">
        <w:rPr>
          <w:lang w:val="en-US"/>
        </w:rPr>
        <w:t xml:space="preserve"> </w:t>
      </w:r>
      <w:r w:rsidRPr="00893009">
        <w:rPr>
          <w:lang w:val="en-US"/>
        </w:rPr>
        <w:t>the</w:t>
      </w:r>
      <w:r w:rsidRPr="007B0C3C">
        <w:rPr>
          <w:lang w:val="en-US"/>
        </w:rPr>
        <w:t xml:space="preserve"> </w:t>
      </w:r>
      <w:r w:rsidRPr="00893009">
        <w:rPr>
          <w:lang w:val="en-US"/>
        </w:rPr>
        <w:t>European</w:t>
      </w:r>
      <w:r w:rsidRPr="007B0C3C">
        <w:rPr>
          <w:lang w:val="en-US"/>
        </w:rPr>
        <w:t xml:space="preserve"> </w:t>
      </w:r>
      <w:r w:rsidRPr="00893009">
        <w:rPr>
          <w:lang w:val="en-US"/>
        </w:rPr>
        <w:t>Union</w:t>
      </w:r>
      <w:r w:rsidRPr="007B0C3C">
        <w:rPr>
          <w:lang w:val="en-US"/>
        </w:rPr>
        <w:t xml:space="preserve">» – </w:t>
      </w:r>
      <w:r w:rsidRPr="00057E38">
        <w:t>Ευρωπαϊκή</w:t>
      </w:r>
      <w:r w:rsidRPr="007B0C3C">
        <w:rPr>
          <w:lang w:val="en-US"/>
        </w:rPr>
        <w:t xml:space="preserve"> </w:t>
      </w:r>
      <w:r w:rsidRPr="00057E38">
        <w:t>Επιτροπή</w:t>
      </w:r>
      <w:r w:rsidRPr="007B0C3C">
        <w:rPr>
          <w:lang w:val="en-US"/>
        </w:rPr>
        <w:t xml:space="preserve"> (</w:t>
      </w:r>
      <w:r w:rsidRPr="00057E38">
        <w:t>Πρόγραμμα</w:t>
      </w:r>
      <w:r w:rsidRPr="007B0C3C">
        <w:rPr>
          <w:lang w:val="en-US"/>
        </w:rPr>
        <w:t xml:space="preserve"> </w:t>
      </w:r>
      <w:r w:rsidRPr="00893009">
        <w:rPr>
          <w:lang w:val="en-US"/>
        </w:rPr>
        <w:t>AGIS</w:t>
      </w:r>
      <w:r w:rsidRPr="007B0C3C">
        <w:rPr>
          <w:lang w:val="en-US"/>
        </w:rPr>
        <w:t xml:space="preserve">) </w:t>
      </w:r>
      <w:r w:rsidRPr="00057E38">
        <w:t>και</w:t>
      </w:r>
      <w:r w:rsidRPr="007B0C3C">
        <w:rPr>
          <w:lang w:val="en-US"/>
        </w:rPr>
        <w:t xml:space="preserve"> </w:t>
      </w:r>
      <w:r w:rsidRPr="00057E38">
        <w:t>Υπουργεία</w:t>
      </w:r>
      <w:r w:rsidRPr="007B0C3C">
        <w:rPr>
          <w:lang w:val="en-US"/>
        </w:rPr>
        <w:t xml:space="preserve"> </w:t>
      </w:r>
      <w:r w:rsidRPr="00057E38">
        <w:t>Δικαιοσύνης</w:t>
      </w:r>
      <w:r w:rsidRPr="007B0C3C">
        <w:rPr>
          <w:lang w:val="en-US"/>
        </w:rPr>
        <w:t xml:space="preserve"> (</w:t>
      </w:r>
      <w:r w:rsidRPr="00057E38">
        <w:t>Βελγίου</w:t>
      </w:r>
      <w:r w:rsidRPr="007B0C3C">
        <w:rPr>
          <w:lang w:val="en-US"/>
        </w:rPr>
        <w:t xml:space="preserve"> </w:t>
      </w:r>
      <w:r w:rsidRPr="00057E38">
        <w:t>και</w:t>
      </w:r>
      <w:r w:rsidRPr="007B0C3C">
        <w:rPr>
          <w:lang w:val="en-US"/>
        </w:rPr>
        <w:t xml:space="preserve"> </w:t>
      </w:r>
      <w:r w:rsidRPr="00057E38">
        <w:t>Λουξεμβούργου</w:t>
      </w:r>
      <w:r w:rsidRPr="007B0C3C">
        <w:rPr>
          <w:lang w:val="en-US"/>
        </w:rPr>
        <w:t xml:space="preserve">), </w:t>
      </w:r>
    </w:p>
    <w:p w14:paraId="419A6D6B" w14:textId="77777777" w:rsidR="00627B9A" w:rsidRPr="007B0C3C" w:rsidRDefault="00627B9A" w:rsidP="0054610C">
      <w:pPr>
        <w:pStyle w:val="a3"/>
        <w:spacing w:before="201"/>
        <w:ind w:left="0" w:right="84"/>
        <w:jc w:val="both"/>
        <w:rPr>
          <w:lang w:val="en-US"/>
        </w:rPr>
      </w:pPr>
      <w:r w:rsidRPr="007B0C3C">
        <w:rPr>
          <w:lang w:val="en-US"/>
        </w:rPr>
        <w:t>-«</w:t>
      </w:r>
      <w:r w:rsidRPr="00893009">
        <w:rPr>
          <w:lang w:val="en-US"/>
        </w:rPr>
        <w:t>Avoiding</w:t>
      </w:r>
      <w:r w:rsidRPr="007B0C3C">
        <w:rPr>
          <w:lang w:val="en-US"/>
        </w:rPr>
        <w:t xml:space="preserve"> </w:t>
      </w:r>
      <w:r w:rsidRPr="00893009">
        <w:rPr>
          <w:lang w:val="en-US"/>
        </w:rPr>
        <w:t>and</w:t>
      </w:r>
      <w:r w:rsidRPr="007B0C3C">
        <w:rPr>
          <w:lang w:val="en-US"/>
        </w:rPr>
        <w:t xml:space="preserve"> </w:t>
      </w:r>
      <w:r w:rsidRPr="00893009">
        <w:rPr>
          <w:lang w:val="en-US"/>
        </w:rPr>
        <w:t>Resolving</w:t>
      </w:r>
      <w:r w:rsidRPr="007B0C3C">
        <w:rPr>
          <w:lang w:val="en-US"/>
        </w:rPr>
        <w:t xml:space="preserve"> </w:t>
      </w:r>
      <w:r w:rsidRPr="00893009">
        <w:rPr>
          <w:lang w:val="en-US"/>
        </w:rPr>
        <w:t>Conflicts</w:t>
      </w:r>
      <w:r w:rsidRPr="007B0C3C">
        <w:rPr>
          <w:lang w:val="en-US"/>
        </w:rPr>
        <w:t xml:space="preserve"> </w:t>
      </w:r>
      <w:r w:rsidRPr="00893009">
        <w:rPr>
          <w:lang w:val="en-US"/>
        </w:rPr>
        <w:t>of</w:t>
      </w:r>
      <w:r w:rsidRPr="007B0C3C">
        <w:rPr>
          <w:lang w:val="en-US"/>
        </w:rPr>
        <w:t xml:space="preserve"> </w:t>
      </w:r>
      <w:r w:rsidRPr="00893009">
        <w:rPr>
          <w:lang w:val="en-US"/>
        </w:rPr>
        <w:t>Criminal</w:t>
      </w:r>
      <w:r w:rsidRPr="007B0C3C">
        <w:rPr>
          <w:lang w:val="en-US"/>
        </w:rPr>
        <w:t xml:space="preserve"> </w:t>
      </w:r>
      <w:r w:rsidRPr="00893009">
        <w:rPr>
          <w:lang w:val="en-US"/>
        </w:rPr>
        <w:t>Jurisdiction</w:t>
      </w:r>
      <w:r w:rsidRPr="007B0C3C">
        <w:rPr>
          <w:lang w:val="en-US"/>
        </w:rPr>
        <w:t xml:space="preserve">» – </w:t>
      </w:r>
      <w:r w:rsidRPr="00057E38">
        <w:t>Νομική</w:t>
      </w:r>
      <w:r w:rsidRPr="007B0C3C">
        <w:rPr>
          <w:lang w:val="en-US"/>
        </w:rPr>
        <w:t xml:space="preserve"> </w:t>
      </w:r>
      <w:r w:rsidRPr="00057E38">
        <w:t>Σχολή</w:t>
      </w:r>
      <w:r w:rsidRPr="007B0C3C">
        <w:rPr>
          <w:lang w:val="en-US"/>
        </w:rPr>
        <w:t xml:space="preserve"> </w:t>
      </w:r>
      <w:r w:rsidRPr="00057E38">
        <w:lastRenderedPageBreak/>
        <w:t>Πανεπιστημίου</w:t>
      </w:r>
      <w:r w:rsidRPr="007B0C3C">
        <w:rPr>
          <w:lang w:val="en-US"/>
        </w:rPr>
        <w:t xml:space="preserve"> </w:t>
      </w:r>
      <w:r w:rsidRPr="00057E38">
        <w:t>Βόννης</w:t>
      </w:r>
      <w:r w:rsidRPr="007B0C3C">
        <w:rPr>
          <w:lang w:val="en-US"/>
        </w:rPr>
        <w:t xml:space="preserve"> </w:t>
      </w:r>
      <w:r w:rsidRPr="00057E38">
        <w:t>και</w:t>
      </w:r>
      <w:r w:rsidRPr="007B0C3C">
        <w:rPr>
          <w:lang w:val="en-US"/>
        </w:rPr>
        <w:t xml:space="preserve"> </w:t>
      </w:r>
      <w:r w:rsidRPr="00893009">
        <w:rPr>
          <w:lang w:val="en-US"/>
        </w:rPr>
        <w:t>Deutsche</w:t>
      </w:r>
      <w:r w:rsidRPr="007B0C3C">
        <w:rPr>
          <w:lang w:val="en-US"/>
        </w:rPr>
        <w:t xml:space="preserve"> </w:t>
      </w:r>
      <w:proofErr w:type="spellStart"/>
      <w:r w:rsidRPr="00893009">
        <w:rPr>
          <w:lang w:val="en-US"/>
        </w:rPr>
        <w:t>Forschungsgemeinschaft</w:t>
      </w:r>
      <w:proofErr w:type="spellEnd"/>
      <w:r w:rsidRPr="007B0C3C">
        <w:rPr>
          <w:lang w:val="en-US"/>
        </w:rPr>
        <w:t>,</w:t>
      </w:r>
    </w:p>
    <w:p w14:paraId="5C6488BF" w14:textId="77777777" w:rsidR="00627B9A" w:rsidRPr="007B0C3C" w:rsidRDefault="00627B9A" w:rsidP="0054610C">
      <w:pPr>
        <w:pStyle w:val="a3"/>
        <w:spacing w:before="201"/>
        <w:ind w:left="0" w:right="84"/>
        <w:jc w:val="both"/>
        <w:rPr>
          <w:lang w:val="en-US"/>
        </w:rPr>
      </w:pPr>
      <w:r w:rsidRPr="007B0C3C">
        <w:rPr>
          <w:lang w:val="en-US"/>
        </w:rPr>
        <w:t>- «</w:t>
      </w:r>
      <w:proofErr w:type="spellStart"/>
      <w:r w:rsidRPr="00893009">
        <w:rPr>
          <w:lang w:val="en-US"/>
        </w:rPr>
        <w:t>Harmonisation</w:t>
      </w:r>
      <w:proofErr w:type="spellEnd"/>
      <w:r w:rsidRPr="007B0C3C">
        <w:rPr>
          <w:lang w:val="en-US"/>
        </w:rPr>
        <w:t xml:space="preserve"> </w:t>
      </w:r>
      <w:r w:rsidRPr="00893009">
        <w:rPr>
          <w:lang w:val="en-US"/>
        </w:rPr>
        <w:t>of</w:t>
      </w:r>
      <w:r w:rsidRPr="007B0C3C">
        <w:rPr>
          <w:lang w:val="en-US"/>
        </w:rPr>
        <w:t xml:space="preserve"> </w:t>
      </w:r>
      <w:r w:rsidRPr="00893009">
        <w:rPr>
          <w:lang w:val="en-US"/>
        </w:rPr>
        <w:t>Criminal</w:t>
      </w:r>
      <w:r w:rsidRPr="007B0C3C">
        <w:rPr>
          <w:lang w:val="en-US"/>
        </w:rPr>
        <w:t xml:space="preserve"> </w:t>
      </w:r>
      <w:r w:rsidRPr="00893009">
        <w:rPr>
          <w:lang w:val="en-US"/>
        </w:rPr>
        <w:t>Sanctions</w:t>
      </w:r>
      <w:r w:rsidRPr="007B0C3C">
        <w:rPr>
          <w:lang w:val="en-US"/>
        </w:rPr>
        <w:t xml:space="preserve"> </w:t>
      </w:r>
      <w:r w:rsidRPr="00893009">
        <w:rPr>
          <w:lang w:val="en-US"/>
        </w:rPr>
        <w:t>in</w:t>
      </w:r>
      <w:r w:rsidRPr="007B0C3C">
        <w:rPr>
          <w:lang w:val="en-US"/>
        </w:rPr>
        <w:t xml:space="preserve"> </w:t>
      </w:r>
      <w:r w:rsidRPr="00893009">
        <w:rPr>
          <w:lang w:val="en-US"/>
        </w:rPr>
        <w:t>the</w:t>
      </w:r>
      <w:r w:rsidRPr="007B0C3C">
        <w:rPr>
          <w:lang w:val="en-US"/>
        </w:rPr>
        <w:t xml:space="preserve"> </w:t>
      </w:r>
      <w:r w:rsidRPr="00893009">
        <w:rPr>
          <w:lang w:val="en-US"/>
        </w:rPr>
        <w:t>EU</w:t>
      </w:r>
      <w:r w:rsidRPr="007B0C3C">
        <w:rPr>
          <w:lang w:val="en-US"/>
        </w:rPr>
        <w:t xml:space="preserve">» – </w:t>
      </w:r>
      <w:r w:rsidRPr="00057E38">
        <w:t>Νομική</w:t>
      </w:r>
      <w:r w:rsidRPr="007B0C3C">
        <w:rPr>
          <w:lang w:val="en-US"/>
        </w:rPr>
        <w:t xml:space="preserve"> </w:t>
      </w:r>
      <w:r w:rsidRPr="00057E38">
        <w:t>Σχολή</w:t>
      </w:r>
      <w:r w:rsidRPr="007B0C3C">
        <w:rPr>
          <w:lang w:val="en-US"/>
        </w:rPr>
        <w:t xml:space="preserve"> </w:t>
      </w:r>
      <w:r w:rsidRPr="00057E38">
        <w:t>Πανεπιστημίου</w:t>
      </w:r>
      <w:r w:rsidRPr="007B0C3C">
        <w:rPr>
          <w:lang w:val="en-US"/>
        </w:rPr>
        <w:t xml:space="preserve"> </w:t>
      </w:r>
      <w:r w:rsidRPr="00057E38">
        <w:t>Μονάχου</w:t>
      </w:r>
      <w:r w:rsidRPr="007B0C3C">
        <w:rPr>
          <w:lang w:val="en-US"/>
        </w:rPr>
        <w:t xml:space="preserve"> </w:t>
      </w:r>
      <w:r w:rsidRPr="00057E38">
        <w:t>και</w:t>
      </w:r>
      <w:r w:rsidRPr="007B0C3C">
        <w:rPr>
          <w:lang w:val="en-US"/>
        </w:rPr>
        <w:t xml:space="preserve"> </w:t>
      </w:r>
      <w:r w:rsidRPr="00893009">
        <w:rPr>
          <w:lang w:val="en-US"/>
        </w:rPr>
        <w:t>Deutsche</w:t>
      </w:r>
      <w:r w:rsidRPr="007B0C3C">
        <w:rPr>
          <w:lang w:val="en-US"/>
        </w:rPr>
        <w:t xml:space="preserve"> </w:t>
      </w:r>
      <w:proofErr w:type="spellStart"/>
      <w:r w:rsidRPr="00893009">
        <w:rPr>
          <w:lang w:val="en-US"/>
        </w:rPr>
        <w:t>Forschungsgemeinschaft</w:t>
      </w:r>
      <w:proofErr w:type="spellEnd"/>
      <w:r w:rsidRPr="007B0C3C">
        <w:rPr>
          <w:lang w:val="en-US"/>
        </w:rPr>
        <w:t>,</w:t>
      </w:r>
    </w:p>
    <w:p w14:paraId="17DEF04A" w14:textId="77777777" w:rsidR="00627B9A" w:rsidRDefault="00627B9A" w:rsidP="0054610C">
      <w:pPr>
        <w:pStyle w:val="a3"/>
        <w:spacing w:before="201"/>
        <w:ind w:left="0" w:right="84"/>
        <w:jc w:val="both"/>
        <w:rPr>
          <w:lang w:val="de-DE"/>
        </w:rPr>
      </w:pPr>
      <w:proofErr w:type="gramStart"/>
      <w:r w:rsidRPr="00893009">
        <w:rPr>
          <w:lang w:val="de-DE"/>
        </w:rPr>
        <w:t>-„</w:t>
      </w:r>
      <w:proofErr w:type="gramEnd"/>
      <w:r w:rsidRPr="00893009">
        <w:rPr>
          <w:lang w:val="de-DE"/>
        </w:rPr>
        <w:t>Herausforderungen der Digitalisierung für das Dem</w:t>
      </w:r>
      <w:r>
        <w:t>ο</w:t>
      </w:r>
      <w:proofErr w:type="spellStart"/>
      <w:r w:rsidRPr="00893009">
        <w:rPr>
          <w:lang w:val="de-DE"/>
        </w:rPr>
        <w:t>kratie</w:t>
      </w:r>
      <w:proofErr w:type="spellEnd"/>
      <w:r w:rsidRPr="00893009">
        <w:rPr>
          <w:lang w:val="de-DE"/>
        </w:rPr>
        <w:t xml:space="preserve">- und Staatsstrafrecht“- </w:t>
      </w:r>
      <w:r>
        <w:t>Νομικές</w:t>
      </w:r>
      <w:r w:rsidRPr="00893009">
        <w:rPr>
          <w:lang w:val="de-DE"/>
        </w:rPr>
        <w:t xml:space="preserve"> </w:t>
      </w:r>
      <w:r>
        <w:t>Σχολές</w:t>
      </w:r>
      <w:r w:rsidRPr="00893009">
        <w:rPr>
          <w:lang w:val="de-DE"/>
        </w:rPr>
        <w:t xml:space="preserve"> </w:t>
      </w:r>
      <w:r>
        <w:t>Πανεπιστημίων</w:t>
      </w:r>
      <w:r w:rsidRPr="00893009">
        <w:rPr>
          <w:lang w:val="de-DE"/>
        </w:rPr>
        <w:t xml:space="preserve"> Münster</w:t>
      </w:r>
      <w:r w:rsidRPr="00B753E4">
        <w:rPr>
          <w:lang w:val="de-DE"/>
        </w:rPr>
        <w:t>,</w:t>
      </w:r>
      <w:r w:rsidRPr="00893009">
        <w:rPr>
          <w:lang w:val="de-DE"/>
        </w:rPr>
        <w:t xml:space="preserve"> Freiburg </w:t>
      </w:r>
      <w:r w:rsidRPr="00057E38">
        <w:t>και</w:t>
      </w:r>
      <w:r w:rsidRPr="00893009">
        <w:rPr>
          <w:lang w:val="de-DE"/>
        </w:rPr>
        <w:t xml:space="preserve"> Deutsche Forschungsgemeinschaft.</w:t>
      </w:r>
    </w:p>
    <w:p w14:paraId="61AA596F" w14:textId="6F99FB7E" w:rsidR="00627B9A" w:rsidRDefault="00627B9A" w:rsidP="0054610C">
      <w:pPr>
        <w:pStyle w:val="a3"/>
        <w:spacing w:before="200"/>
        <w:ind w:left="0" w:right="84"/>
        <w:jc w:val="both"/>
      </w:pPr>
      <w:r w:rsidRPr="00057E38">
        <w:t>Υπήρξε</w:t>
      </w:r>
      <w:r w:rsidR="00AB7BF7">
        <w:t xml:space="preserve"> επίσης</w:t>
      </w:r>
      <w:r w:rsidRPr="00057E38">
        <w:t xml:space="preserve"> αξιολογήτρια ερευνητικών προγραμμάτων του Ολλανδικού Εθνικού Οργανισμού Επιστημονικής Έρευνας (Netherlands Organisation for Scientific Research: 2004 και 2008).</w:t>
      </w:r>
    </w:p>
    <w:p w14:paraId="5F35EA7D" w14:textId="77777777" w:rsidR="00627B9A" w:rsidRPr="00627B9A" w:rsidRDefault="00627B9A" w:rsidP="001342E1">
      <w:pPr>
        <w:pStyle w:val="a3"/>
        <w:spacing w:before="201"/>
        <w:ind w:left="0" w:right="84"/>
        <w:jc w:val="both"/>
      </w:pPr>
      <w:r w:rsidRPr="00627B9A">
        <w:t>Οι σημαντικότερες διεθνείς επιστημονικές συνεργασίες που αναπτύχθηκαν στο πλαίσιο του ερευνητικού της έργου είναι:</w:t>
      </w:r>
    </w:p>
    <w:p w14:paraId="32719E38" w14:textId="670A1CEE" w:rsidR="00627B9A" w:rsidRPr="00596869" w:rsidRDefault="00627B9A" w:rsidP="0054610C">
      <w:pPr>
        <w:pStyle w:val="a3"/>
        <w:spacing w:before="200"/>
        <w:ind w:left="0" w:right="84"/>
        <w:jc w:val="both"/>
      </w:pPr>
      <w:r w:rsidRPr="00057E38">
        <w:t>Ερευνητική ομάδα για την επεξεργασία ενός Σχεδίου για την Ευρωπαϊκή Ποινική Δικαιοσύνη</w:t>
      </w:r>
      <w:r>
        <w:rPr>
          <w:rStyle w:val="a6"/>
        </w:rPr>
        <w:footnoteReference w:id="1"/>
      </w:r>
      <w:r w:rsidRPr="00057E38">
        <w:t xml:space="preserve"> (συντονιστής: Prof. Dr. Dr. h.c. mult. B. Schünemann, Πανεπιστήμιο Μονάχου</w:t>
      </w:r>
      <w:r w:rsidR="00626205" w:rsidRPr="00596869">
        <w:t>).</w:t>
      </w:r>
    </w:p>
    <w:p w14:paraId="4BCF97E5" w14:textId="77777777" w:rsidR="00627B9A" w:rsidRPr="00057E38" w:rsidRDefault="00627B9A" w:rsidP="0054610C">
      <w:pPr>
        <w:pStyle w:val="a3"/>
        <w:spacing w:before="3"/>
        <w:ind w:left="0" w:right="84"/>
        <w:rPr>
          <w:sz w:val="12"/>
        </w:rPr>
      </w:pPr>
    </w:p>
    <w:p w14:paraId="760305F4" w14:textId="5FD1E34F" w:rsidR="00627B9A" w:rsidRDefault="00627B9A" w:rsidP="0054610C">
      <w:pPr>
        <w:pStyle w:val="a3"/>
        <w:spacing w:before="52"/>
        <w:ind w:left="0" w:right="84"/>
        <w:jc w:val="both"/>
      </w:pPr>
      <w:r w:rsidRPr="00057E38">
        <w:t>Ακαδημαϊκό Ερευνητικό Δίκτυο (1</w:t>
      </w:r>
      <w:r w:rsidRPr="003C6C6B">
        <w:t>7</w:t>
      </w:r>
      <w:r w:rsidRPr="00057E38">
        <w:t xml:space="preserve"> Ευρωπαϊκών </w:t>
      </w:r>
      <w:r>
        <w:t>Πανεπιστημίων</w:t>
      </w:r>
      <w:r>
        <w:rPr>
          <w:rStyle w:val="a6"/>
        </w:rPr>
        <w:footnoteReference w:id="2"/>
      </w:r>
      <w:r w:rsidR="00AB7BF7">
        <w:t>)</w:t>
      </w:r>
      <w:r w:rsidRPr="003C6C6B">
        <w:t xml:space="preserve"> </w:t>
      </w:r>
      <w:r w:rsidRPr="00057E38">
        <w:t xml:space="preserve"> "European Criminal Policy Initiative</w:t>
      </w:r>
      <w:r w:rsidRPr="003C6C6B">
        <w:t>”</w:t>
      </w:r>
      <w:r>
        <w:t xml:space="preserve"> (</w:t>
      </w:r>
      <w:r>
        <w:rPr>
          <w:lang w:val="en-US"/>
        </w:rPr>
        <w:t>ECPI</w:t>
      </w:r>
      <w:r w:rsidRPr="003C6C6B">
        <w:t>)</w:t>
      </w:r>
      <w:r w:rsidRPr="00057E38">
        <w:t xml:space="preserve"> (συντονιστής: Prof. H. Satzger, Πανεπιστήμιο </w:t>
      </w:r>
      <w:r w:rsidRPr="00626205">
        <w:t>Μονάχου)</w:t>
      </w:r>
      <w:r w:rsidR="00AB7BF7" w:rsidRPr="00626205">
        <w:t>.</w:t>
      </w:r>
      <w:r w:rsidRPr="00626205">
        <w:t xml:space="preserve"> Το</w:t>
      </w:r>
      <w:r>
        <w:t xml:space="preserve"> </w:t>
      </w:r>
      <w:r w:rsidR="00AB7BF7">
        <w:t>Δίκτυο</w:t>
      </w:r>
      <w:r>
        <w:t xml:space="preserve"> ιδρύθηκε  το 2008 και έχει </w:t>
      </w:r>
      <w:proofErr w:type="spellStart"/>
      <w:r>
        <w:t>παράξει</w:t>
      </w:r>
      <w:proofErr w:type="spellEnd"/>
      <w:r>
        <w:t xml:space="preserve"> μέχρι σήμερα τρία κομβικά έργα για το ποινικό δίκαιο της ΕΕ (</w:t>
      </w:r>
      <w:r w:rsidRPr="00CE3D38">
        <w:t xml:space="preserve">: </w:t>
      </w:r>
      <w:r>
        <w:rPr>
          <w:lang w:val="en-US"/>
        </w:rPr>
        <w:t>A</w:t>
      </w:r>
      <w:r w:rsidRPr="003C6C6B">
        <w:t xml:space="preserve"> </w:t>
      </w:r>
      <w:r>
        <w:rPr>
          <w:lang w:val="en-US"/>
        </w:rPr>
        <w:t>Manifesto</w:t>
      </w:r>
      <w:r w:rsidRPr="003C6C6B">
        <w:t xml:space="preserve"> </w:t>
      </w:r>
      <w:r>
        <w:rPr>
          <w:lang w:val="en-US"/>
        </w:rPr>
        <w:t>on</w:t>
      </w:r>
      <w:r w:rsidRPr="003C6C6B">
        <w:t xml:space="preserve"> </w:t>
      </w:r>
      <w:r>
        <w:rPr>
          <w:lang w:val="en-US"/>
        </w:rPr>
        <w:t>European</w:t>
      </w:r>
      <w:r w:rsidRPr="003C6C6B">
        <w:t xml:space="preserve"> </w:t>
      </w:r>
      <w:r>
        <w:rPr>
          <w:lang w:val="en-US"/>
        </w:rPr>
        <w:t>Cr</w:t>
      </w:r>
      <w:r>
        <w:t>ι</w:t>
      </w:r>
      <w:proofErr w:type="spellStart"/>
      <w:r>
        <w:rPr>
          <w:lang w:val="en-US"/>
        </w:rPr>
        <w:t>minal</w:t>
      </w:r>
      <w:proofErr w:type="spellEnd"/>
      <w:r w:rsidRPr="003C6C6B">
        <w:t xml:space="preserve"> </w:t>
      </w:r>
      <w:r>
        <w:rPr>
          <w:lang w:val="en-US"/>
        </w:rPr>
        <w:t>Policy</w:t>
      </w:r>
      <w:r w:rsidRPr="00CE3D38">
        <w:t>-2009</w:t>
      </w:r>
      <w:r w:rsidRPr="003C6C6B">
        <w:t xml:space="preserve">, </w:t>
      </w:r>
      <w:r>
        <w:rPr>
          <w:lang w:val="en-US"/>
        </w:rPr>
        <w:t>A</w:t>
      </w:r>
      <w:r w:rsidRPr="00CE3D38">
        <w:t xml:space="preserve"> </w:t>
      </w:r>
      <w:r>
        <w:rPr>
          <w:lang w:val="en-US"/>
        </w:rPr>
        <w:t>Manifesto</w:t>
      </w:r>
      <w:r w:rsidRPr="00CE3D38">
        <w:t xml:space="preserve"> </w:t>
      </w:r>
      <w:r>
        <w:rPr>
          <w:lang w:val="en-US"/>
        </w:rPr>
        <w:t>on</w:t>
      </w:r>
      <w:r w:rsidRPr="00CE3D38">
        <w:t xml:space="preserve"> </w:t>
      </w:r>
      <w:r>
        <w:rPr>
          <w:lang w:val="en-US"/>
        </w:rPr>
        <w:t>European</w:t>
      </w:r>
      <w:r w:rsidRPr="00CE3D38">
        <w:t xml:space="preserve"> </w:t>
      </w:r>
      <w:r>
        <w:rPr>
          <w:lang w:val="en-US"/>
        </w:rPr>
        <w:t>Criminal</w:t>
      </w:r>
      <w:r w:rsidRPr="00CE3D38">
        <w:t xml:space="preserve"> </w:t>
      </w:r>
      <w:r>
        <w:rPr>
          <w:lang w:val="en-US"/>
        </w:rPr>
        <w:t>Procedural</w:t>
      </w:r>
      <w:r w:rsidRPr="00CE3D38">
        <w:t xml:space="preserve"> </w:t>
      </w:r>
      <w:r>
        <w:rPr>
          <w:lang w:val="en-US"/>
        </w:rPr>
        <w:t>Law</w:t>
      </w:r>
      <w:r w:rsidRPr="00CE3D38">
        <w:t xml:space="preserve">-2013, </w:t>
      </w:r>
      <w:proofErr w:type="spellStart"/>
      <w:r>
        <w:rPr>
          <w:lang w:val="en-US"/>
        </w:rPr>
        <w:t>Harmonisation</w:t>
      </w:r>
      <w:proofErr w:type="spellEnd"/>
      <w:r w:rsidRPr="00CE3D38">
        <w:t xml:space="preserve"> </w:t>
      </w:r>
      <w:r>
        <w:rPr>
          <w:lang w:val="en-US"/>
        </w:rPr>
        <w:t>of</w:t>
      </w:r>
      <w:r w:rsidRPr="00CE3D38">
        <w:t xml:space="preserve"> </w:t>
      </w:r>
      <w:r>
        <w:rPr>
          <w:lang w:val="en-US"/>
        </w:rPr>
        <w:t>Criminal</w:t>
      </w:r>
      <w:r w:rsidRPr="00CE3D38">
        <w:t xml:space="preserve"> </w:t>
      </w:r>
      <w:r>
        <w:rPr>
          <w:lang w:val="en-US"/>
        </w:rPr>
        <w:t>Sanctions</w:t>
      </w:r>
      <w:r w:rsidRPr="00CE3D38">
        <w:t xml:space="preserve"> </w:t>
      </w:r>
      <w:r>
        <w:rPr>
          <w:lang w:val="en-US"/>
        </w:rPr>
        <w:t>in</w:t>
      </w:r>
      <w:r w:rsidRPr="00CE3D38">
        <w:t xml:space="preserve"> </w:t>
      </w:r>
      <w:r>
        <w:rPr>
          <w:lang w:val="en-US"/>
        </w:rPr>
        <w:t>the</w:t>
      </w:r>
      <w:r w:rsidRPr="00CE3D38">
        <w:t xml:space="preserve"> </w:t>
      </w:r>
      <w:r>
        <w:rPr>
          <w:lang w:val="en-US"/>
        </w:rPr>
        <w:t>European</w:t>
      </w:r>
      <w:r w:rsidRPr="00CE3D38">
        <w:t xml:space="preserve"> </w:t>
      </w:r>
      <w:r>
        <w:rPr>
          <w:lang w:val="en-US"/>
        </w:rPr>
        <w:t>Union</w:t>
      </w:r>
      <w:r w:rsidRPr="00CE3D38">
        <w:t xml:space="preserve">-2020),  </w:t>
      </w:r>
      <w:r>
        <w:t>ολοκληρώνει αυτήν την περίοδο (2026) ένα τέταρτο έργο</w:t>
      </w:r>
      <w:r w:rsidRPr="00CE3D38">
        <w:t xml:space="preserve"> </w:t>
      </w:r>
      <w:r>
        <w:t>(</w:t>
      </w:r>
      <w:r w:rsidR="00ED35E2">
        <w:t xml:space="preserve">: </w:t>
      </w:r>
      <w:proofErr w:type="spellStart"/>
      <w:r>
        <w:rPr>
          <w:lang w:val="en-US"/>
        </w:rPr>
        <w:t>Herausforderungen</w:t>
      </w:r>
      <w:proofErr w:type="spellEnd"/>
      <w:r w:rsidRPr="00CE3D38">
        <w:t xml:space="preserve"> </w:t>
      </w:r>
      <w:r>
        <w:rPr>
          <w:lang w:val="en-US"/>
        </w:rPr>
        <w:t>der</w:t>
      </w:r>
      <w:r w:rsidRPr="00CE3D38">
        <w:t xml:space="preserve"> </w:t>
      </w:r>
      <w:proofErr w:type="spellStart"/>
      <w:r>
        <w:rPr>
          <w:lang w:val="en-US"/>
        </w:rPr>
        <w:t>Digitalisierung</w:t>
      </w:r>
      <w:proofErr w:type="spellEnd"/>
      <w:r w:rsidRPr="00CE3D38">
        <w:t xml:space="preserve"> </w:t>
      </w:r>
      <w:r>
        <w:rPr>
          <w:lang w:val="en-US"/>
        </w:rPr>
        <w:t>f</w:t>
      </w:r>
      <w:r w:rsidRPr="00CE3D38">
        <w:t>ü</w:t>
      </w:r>
      <w:r>
        <w:rPr>
          <w:lang w:val="en-US"/>
        </w:rPr>
        <w:t>r</w:t>
      </w:r>
      <w:r w:rsidRPr="00CE3D38">
        <w:t xml:space="preserve"> </w:t>
      </w:r>
      <w:r>
        <w:rPr>
          <w:lang w:val="en-US"/>
        </w:rPr>
        <w:t>das</w:t>
      </w:r>
      <w:r w:rsidRPr="00CE3D38">
        <w:t xml:space="preserve"> </w:t>
      </w:r>
      <w:proofErr w:type="spellStart"/>
      <w:r>
        <w:rPr>
          <w:lang w:val="en-US"/>
        </w:rPr>
        <w:t>Demokratie</w:t>
      </w:r>
      <w:proofErr w:type="spellEnd"/>
      <w:r w:rsidRPr="00CE3D38">
        <w:t xml:space="preserve"> </w:t>
      </w:r>
      <w:r>
        <w:rPr>
          <w:lang w:val="en-US"/>
        </w:rPr>
        <w:t>und</w:t>
      </w:r>
      <w:r w:rsidRPr="00CE3D38">
        <w:t xml:space="preserve"> </w:t>
      </w:r>
      <w:proofErr w:type="spellStart"/>
      <w:r>
        <w:rPr>
          <w:lang w:val="en-US"/>
        </w:rPr>
        <w:t>Staatsrecht</w:t>
      </w:r>
      <w:proofErr w:type="spellEnd"/>
      <w:r>
        <w:t xml:space="preserve">), ενώ έχει ιδρύσει και το διεθνές ποινικό περιοδικό </w:t>
      </w:r>
      <w:r>
        <w:rPr>
          <w:lang w:val="en-US"/>
        </w:rPr>
        <w:t>European</w:t>
      </w:r>
      <w:r w:rsidRPr="00CE3D38">
        <w:t xml:space="preserve"> </w:t>
      </w:r>
      <w:r>
        <w:rPr>
          <w:lang w:val="en-US"/>
        </w:rPr>
        <w:t>Criminal</w:t>
      </w:r>
      <w:r w:rsidRPr="00CE3D38">
        <w:t xml:space="preserve"> </w:t>
      </w:r>
      <w:r>
        <w:rPr>
          <w:lang w:val="en-US"/>
        </w:rPr>
        <w:t>Law</w:t>
      </w:r>
      <w:r w:rsidRPr="00CE3D38">
        <w:t xml:space="preserve"> </w:t>
      </w:r>
      <w:r>
        <w:rPr>
          <w:lang w:val="en-US"/>
        </w:rPr>
        <w:t>Review</w:t>
      </w:r>
      <w:r w:rsidRPr="00CE3D38">
        <w:t xml:space="preserve"> (</w:t>
      </w:r>
      <w:proofErr w:type="spellStart"/>
      <w:r>
        <w:rPr>
          <w:lang w:val="en-US"/>
        </w:rPr>
        <w:t>EuCLR</w:t>
      </w:r>
      <w:proofErr w:type="spellEnd"/>
      <w:r w:rsidRPr="00CE3D38">
        <w:t xml:space="preserve">), </w:t>
      </w:r>
      <w:r>
        <w:t>το οποίο κυκλοφορεί από το</w:t>
      </w:r>
      <w:r w:rsidR="00AB7BF7">
        <w:t xml:space="preserve">ν εκδοτικό οίκο </w:t>
      </w:r>
      <w:r w:rsidR="00AB7BF7">
        <w:rPr>
          <w:lang w:val="en-US"/>
        </w:rPr>
        <w:t>Nomos</w:t>
      </w:r>
      <w:r w:rsidR="00AB7BF7" w:rsidRPr="00AB7BF7">
        <w:t xml:space="preserve"> </w:t>
      </w:r>
      <w:r w:rsidR="00AB7BF7">
        <w:t>από το έτος</w:t>
      </w:r>
      <w:r>
        <w:t xml:space="preserve"> </w:t>
      </w:r>
      <w:r w:rsidRPr="00CE3D38">
        <w:t>2011.</w:t>
      </w:r>
    </w:p>
    <w:p w14:paraId="6D0852B4" w14:textId="77777777" w:rsidR="00627B9A" w:rsidRDefault="00627B9A" w:rsidP="0054610C">
      <w:pPr>
        <w:pStyle w:val="a3"/>
        <w:spacing w:before="52"/>
        <w:ind w:left="0" w:right="84"/>
        <w:jc w:val="both"/>
      </w:pPr>
    </w:p>
    <w:p w14:paraId="7359C756" w14:textId="4AB852D4" w:rsidR="00627B9A" w:rsidRDefault="00627B9A" w:rsidP="0054610C">
      <w:pPr>
        <w:pStyle w:val="a3"/>
        <w:spacing w:before="52"/>
        <w:ind w:left="0" w:right="84"/>
        <w:jc w:val="both"/>
      </w:pPr>
      <w:r>
        <w:t xml:space="preserve">Συνεργασία με την </w:t>
      </w:r>
      <w:r w:rsidR="00965488">
        <w:t>Κ</w:t>
      </w:r>
      <w:r>
        <w:t xml:space="preserve">αθηγήτρια Ποινικού Δικαίου </w:t>
      </w:r>
      <w:r>
        <w:rPr>
          <w:lang w:val="en-US"/>
        </w:rPr>
        <w:t>Sara</w:t>
      </w:r>
      <w:r w:rsidRPr="00CE3D38">
        <w:t xml:space="preserve"> </w:t>
      </w:r>
      <w:r>
        <w:rPr>
          <w:lang w:val="en-US"/>
        </w:rPr>
        <w:t>Sun</w:t>
      </w:r>
      <w:r w:rsidRPr="00CE3D38">
        <w:t xml:space="preserve"> </w:t>
      </w:r>
      <w:r>
        <w:rPr>
          <w:lang w:val="en-US"/>
        </w:rPr>
        <w:t>Beale</w:t>
      </w:r>
      <w:r w:rsidRPr="00CE3D38">
        <w:t xml:space="preserve"> </w:t>
      </w:r>
      <w:r>
        <w:t xml:space="preserve">από τη Νομική Σχολή του Πανεπιστημίου </w:t>
      </w:r>
      <w:r>
        <w:rPr>
          <w:lang w:val="en-US"/>
        </w:rPr>
        <w:t>Duke</w:t>
      </w:r>
      <w:r w:rsidRPr="00CE3D38">
        <w:t xml:space="preserve"> (</w:t>
      </w:r>
      <w:r>
        <w:rPr>
          <w:lang w:val="en-US"/>
        </w:rPr>
        <w:t>USA</w:t>
      </w:r>
      <w:r w:rsidRPr="00CE3D38">
        <w:t>)</w:t>
      </w:r>
      <w:r w:rsidRPr="00F040FA">
        <w:t xml:space="preserve">, </w:t>
      </w:r>
      <w:r>
        <w:t>η οποία ξεκίνησε στο πλαίσιο του προγράμματος Αριστείας (2012-2015)</w:t>
      </w:r>
      <w:r w:rsidR="00512C17">
        <w:rPr>
          <w:rStyle w:val="a6"/>
        </w:rPr>
        <w:footnoteReference w:id="3"/>
      </w:r>
      <w:r>
        <w:t xml:space="preserve"> και επεκτάθηκε αργότερα και στο πρόγραμμα της </w:t>
      </w:r>
      <w:r>
        <w:rPr>
          <w:lang w:val="en-US"/>
        </w:rPr>
        <w:t>European</w:t>
      </w:r>
      <w:r w:rsidRPr="00F040FA">
        <w:t xml:space="preserve"> </w:t>
      </w:r>
      <w:r>
        <w:rPr>
          <w:lang w:val="en-US"/>
        </w:rPr>
        <w:t>Criminal</w:t>
      </w:r>
      <w:r w:rsidRPr="00F040FA">
        <w:t xml:space="preserve"> </w:t>
      </w:r>
      <w:r>
        <w:rPr>
          <w:lang w:val="en-US"/>
        </w:rPr>
        <w:t>Policy</w:t>
      </w:r>
      <w:r w:rsidRPr="00F040FA">
        <w:t xml:space="preserve"> </w:t>
      </w:r>
      <w:r>
        <w:rPr>
          <w:lang w:val="en-US"/>
        </w:rPr>
        <w:t>Initiative</w:t>
      </w:r>
      <w:r w:rsidRPr="00F040FA">
        <w:t xml:space="preserve"> (</w:t>
      </w:r>
      <w:r>
        <w:rPr>
          <w:lang w:val="en-US"/>
        </w:rPr>
        <w:t>ECPI</w:t>
      </w:r>
      <w:r w:rsidRPr="00F040FA">
        <w:t xml:space="preserve">) </w:t>
      </w:r>
      <w:r>
        <w:t>αναφορικά με την εναρμόνιση των ποινών στην ΕΕ.</w:t>
      </w:r>
    </w:p>
    <w:p w14:paraId="56412980" w14:textId="77777777" w:rsidR="00627B9A" w:rsidRDefault="00627B9A" w:rsidP="0054610C">
      <w:pPr>
        <w:pStyle w:val="a3"/>
        <w:spacing w:before="52"/>
        <w:ind w:left="0" w:right="84"/>
        <w:jc w:val="both"/>
      </w:pPr>
    </w:p>
    <w:p w14:paraId="1CE1E5B3" w14:textId="6F65C847" w:rsidR="00627B9A" w:rsidRDefault="00627B9A" w:rsidP="0054610C">
      <w:pPr>
        <w:pStyle w:val="a3"/>
        <w:spacing w:before="52"/>
        <w:ind w:left="0" w:right="84"/>
        <w:jc w:val="both"/>
      </w:pPr>
      <w:r>
        <w:lastRenderedPageBreak/>
        <w:t xml:space="preserve">Συνεργασία με την </w:t>
      </w:r>
      <w:r w:rsidR="00965488">
        <w:t>Κ</w:t>
      </w:r>
      <w:r>
        <w:t xml:space="preserve">αθηγήτρια </w:t>
      </w:r>
      <w:r>
        <w:rPr>
          <w:lang w:val="en-US"/>
        </w:rPr>
        <w:t>Carol</w:t>
      </w:r>
      <w:r w:rsidRPr="00F040FA">
        <w:t xml:space="preserve"> </w:t>
      </w:r>
      <w:r>
        <w:rPr>
          <w:lang w:val="en-US"/>
        </w:rPr>
        <w:t>Steiker</w:t>
      </w:r>
      <w:r w:rsidRPr="00F040FA">
        <w:t xml:space="preserve"> </w:t>
      </w:r>
      <w:r>
        <w:t xml:space="preserve">της Νομικής Σχολής του </w:t>
      </w:r>
      <w:r>
        <w:rPr>
          <w:lang w:val="en-US"/>
        </w:rPr>
        <w:t>Harvard</w:t>
      </w:r>
      <w:r>
        <w:t xml:space="preserve"> (</w:t>
      </w:r>
      <w:r>
        <w:rPr>
          <w:lang w:val="en-US"/>
        </w:rPr>
        <w:t>US</w:t>
      </w:r>
      <w:r>
        <w:t>Α)</w:t>
      </w:r>
      <w:r w:rsidRPr="00F040FA">
        <w:t xml:space="preserve">, </w:t>
      </w:r>
      <w:r>
        <w:t xml:space="preserve">οποία ξεκίνησε από την ερευνητική παραμονή στη Νομική Σχολή του </w:t>
      </w:r>
      <w:r>
        <w:rPr>
          <w:lang w:val="en-US"/>
        </w:rPr>
        <w:t>Harvard</w:t>
      </w:r>
      <w:r w:rsidRPr="00F040FA">
        <w:t xml:space="preserve"> </w:t>
      </w:r>
      <w:r>
        <w:t xml:space="preserve">(2012) και επεκτάθηκε στη συνέχεια και στο πλαίσιο της </w:t>
      </w:r>
      <w:r>
        <w:rPr>
          <w:lang w:val="en-US"/>
        </w:rPr>
        <w:t>European</w:t>
      </w:r>
      <w:r w:rsidRPr="00F040FA">
        <w:t xml:space="preserve"> </w:t>
      </w:r>
      <w:r>
        <w:rPr>
          <w:lang w:val="en-US"/>
        </w:rPr>
        <w:t>Criminal</w:t>
      </w:r>
      <w:r w:rsidRPr="00F040FA">
        <w:t xml:space="preserve"> </w:t>
      </w:r>
      <w:r>
        <w:rPr>
          <w:lang w:val="en-US"/>
        </w:rPr>
        <w:t>Policy</w:t>
      </w:r>
      <w:r w:rsidRPr="00F040FA">
        <w:t xml:space="preserve"> </w:t>
      </w:r>
      <w:r>
        <w:rPr>
          <w:lang w:val="en-US"/>
        </w:rPr>
        <w:t>Initiative</w:t>
      </w:r>
      <w:r w:rsidRPr="00F040FA">
        <w:t xml:space="preserve"> (</w:t>
      </w:r>
      <w:r>
        <w:rPr>
          <w:lang w:val="en-US"/>
        </w:rPr>
        <w:t>ECPI</w:t>
      </w:r>
      <w:r w:rsidRPr="00F040FA">
        <w:t xml:space="preserve">) </w:t>
      </w:r>
      <w:r>
        <w:t>στο πρόγραμμα αναφορικά με τ</w:t>
      </w:r>
      <w:r w:rsidR="005504A8">
        <w:t>ις</w:t>
      </w:r>
      <w:r>
        <w:t xml:space="preserve"> θεμελι</w:t>
      </w:r>
      <w:r w:rsidR="005504A8">
        <w:t>ώδεις</w:t>
      </w:r>
      <w:r>
        <w:t xml:space="preserve"> αρχ</w:t>
      </w:r>
      <w:r w:rsidR="0053323A">
        <w:t>ές</w:t>
      </w:r>
      <w:r>
        <w:t xml:space="preserve"> για το ποινικό δικονομικό δίκαιο της ΕΕ</w:t>
      </w:r>
      <w:r w:rsidR="00CC2189" w:rsidRPr="00CC2189">
        <w:t>.</w:t>
      </w:r>
    </w:p>
    <w:p w14:paraId="4FD4A961" w14:textId="77777777" w:rsidR="00B0112D" w:rsidRDefault="00B0112D" w:rsidP="0054610C">
      <w:pPr>
        <w:pStyle w:val="a3"/>
        <w:spacing w:before="52"/>
        <w:ind w:left="0" w:right="84"/>
        <w:jc w:val="both"/>
      </w:pPr>
    </w:p>
    <w:p w14:paraId="3AC4BF4E" w14:textId="2EF85EAF" w:rsidR="0035438A" w:rsidRPr="009003F1" w:rsidRDefault="00B0112D" w:rsidP="0054610C">
      <w:pPr>
        <w:pStyle w:val="a3"/>
        <w:spacing w:before="52"/>
        <w:ind w:left="0" w:right="84"/>
        <w:jc w:val="both"/>
      </w:pPr>
      <w:r>
        <w:t>Εξάλλου, η Μ. Καϊάφα-Γκμπάντι έχει από ετών (20</w:t>
      </w:r>
      <w:r w:rsidRPr="00B0112D">
        <w:t>10)</w:t>
      </w:r>
      <w:r w:rsidR="0035438A">
        <w:t>,</w:t>
      </w:r>
      <w:r>
        <w:t xml:space="preserve"> από κοινού με τον </w:t>
      </w:r>
      <w:r>
        <w:rPr>
          <w:lang w:val="en-US"/>
        </w:rPr>
        <w:t>C</w:t>
      </w:r>
      <w:r w:rsidRPr="00B0112D">
        <w:t xml:space="preserve">. </w:t>
      </w:r>
      <w:proofErr w:type="spellStart"/>
      <w:r>
        <w:rPr>
          <w:lang w:val="en-US"/>
        </w:rPr>
        <w:t>Prittwitz</w:t>
      </w:r>
      <w:proofErr w:type="spellEnd"/>
      <w:r w:rsidR="0035438A">
        <w:t>,</w:t>
      </w:r>
      <w:r w:rsidRPr="00B0112D">
        <w:t xml:space="preserve"> </w:t>
      </w:r>
      <w:r>
        <w:t xml:space="preserve">την ευθύνη των </w:t>
      </w:r>
      <w:r w:rsidRPr="00B0112D">
        <w:t>«</w:t>
      </w:r>
      <w:proofErr w:type="spellStart"/>
      <w:r w:rsidRPr="00B0112D">
        <w:t>Ελληνογερμανικών</w:t>
      </w:r>
      <w:proofErr w:type="spellEnd"/>
      <w:r w:rsidRPr="00B0112D">
        <w:t xml:space="preserve"> Συμποσίων Ποινικού Δικαίου»</w:t>
      </w:r>
      <w:r w:rsidR="009003F1" w:rsidRPr="009003F1">
        <w:t xml:space="preserve">. </w:t>
      </w:r>
      <w:r w:rsidR="009003F1">
        <w:t>Τα Ελληνογερμανικά Συμπόσια Ποινικού Δικαίου</w:t>
      </w:r>
      <w:r>
        <w:t xml:space="preserve"> ξεκίνησ</w:t>
      </w:r>
      <w:r w:rsidR="009003F1">
        <w:t>αν</w:t>
      </w:r>
      <w:r>
        <w:t xml:space="preserve"> </w:t>
      </w:r>
      <w:r w:rsidRPr="00B0112D">
        <w:t>ως έργο τ</w:t>
      </w:r>
      <w:r w:rsidR="0035438A">
        <w:t xml:space="preserve">ων </w:t>
      </w:r>
      <w:r w:rsidRPr="00B0112D">
        <w:t>Ι</w:t>
      </w:r>
      <w:r w:rsidR="0035438A">
        <w:t>.</w:t>
      </w:r>
      <w:r w:rsidRPr="00B0112D">
        <w:t xml:space="preserve"> Μανωλεδάκη,</w:t>
      </w:r>
      <w:r w:rsidR="0035438A">
        <w:t xml:space="preserve"> </w:t>
      </w:r>
      <w:r w:rsidRPr="00B0112D">
        <w:t xml:space="preserve"> Δ</w:t>
      </w:r>
      <w:r w:rsidR="0035438A">
        <w:t>.</w:t>
      </w:r>
      <w:r w:rsidRPr="00B0112D">
        <w:t xml:space="preserve">  Τσάτσου και </w:t>
      </w:r>
      <w:r w:rsidRPr="00B0112D">
        <w:rPr>
          <w:lang w:val="de-DE"/>
        </w:rPr>
        <w:t>G</w:t>
      </w:r>
      <w:r w:rsidRPr="00B0112D">
        <w:t xml:space="preserve">. </w:t>
      </w:r>
      <w:r w:rsidRPr="00B0112D">
        <w:rPr>
          <w:lang w:val="de-DE"/>
        </w:rPr>
        <w:t>Bemmann</w:t>
      </w:r>
      <w:r w:rsidRPr="00B0112D">
        <w:t xml:space="preserve"> και </w:t>
      </w:r>
      <w:r w:rsidR="0035438A">
        <w:t>συνεχίστηκ</w:t>
      </w:r>
      <w:r w:rsidR="009003F1">
        <w:t>αν</w:t>
      </w:r>
      <w:r w:rsidRPr="00B0112D">
        <w:t xml:space="preserve"> με τη διαδοχή του </w:t>
      </w:r>
      <w:r w:rsidRPr="00B0112D">
        <w:rPr>
          <w:lang w:val="de-DE"/>
        </w:rPr>
        <w:t>G</w:t>
      </w:r>
      <w:r w:rsidRPr="00B0112D">
        <w:t xml:space="preserve">. </w:t>
      </w:r>
      <w:r w:rsidRPr="00B0112D">
        <w:rPr>
          <w:lang w:val="de-DE"/>
        </w:rPr>
        <w:t>Bemmann</w:t>
      </w:r>
      <w:r w:rsidRPr="00B0112D">
        <w:t xml:space="preserve"> από τον </w:t>
      </w:r>
      <w:bookmarkStart w:id="1" w:name="_Hlk54974534"/>
      <w:r w:rsidRPr="00B0112D">
        <w:t>C</w:t>
      </w:r>
      <w:r w:rsidR="0035438A">
        <w:t>.</w:t>
      </w:r>
      <w:r w:rsidRPr="00B0112D">
        <w:t xml:space="preserve"> </w:t>
      </w:r>
      <w:proofErr w:type="spellStart"/>
      <w:r w:rsidRPr="00B0112D">
        <w:t>Prittwitz</w:t>
      </w:r>
      <w:bookmarkEnd w:id="1"/>
      <w:proofErr w:type="spellEnd"/>
      <w:r w:rsidR="00ED35E2">
        <w:t xml:space="preserve"> και του Ι. </w:t>
      </w:r>
      <w:proofErr w:type="spellStart"/>
      <w:r w:rsidR="00ED35E2">
        <w:t>Μανωλεδάκη</w:t>
      </w:r>
      <w:proofErr w:type="spellEnd"/>
      <w:r w:rsidR="00ED35E2">
        <w:t xml:space="preserve"> από την Μ. Καϊάφα-</w:t>
      </w:r>
      <w:proofErr w:type="spellStart"/>
      <w:r w:rsidR="00ED35E2">
        <w:t>Γκμπάντι</w:t>
      </w:r>
      <w:proofErr w:type="spellEnd"/>
      <w:r w:rsidR="00ED35E2">
        <w:t xml:space="preserve">. Ο </w:t>
      </w:r>
      <w:r w:rsidR="00ED35E2">
        <w:rPr>
          <w:lang w:val="en-US"/>
        </w:rPr>
        <w:t>C</w:t>
      </w:r>
      <w:r w:rsidR="00ED35E2" w:rsidRPr="00ED35E2">
        <w:t xml:space="preserve">. </w:t>
      </w:r>
      <w:proofErr w:type="spellStart"/>
      <w:r w:rsidR="00ED35E2">
        <w:rPr>
          <w:lang w:val="en-US"/>
        </w:rPr>
        <w:t>Prittwitz</w:t>
      </w:r>
      <w:proofErr w:type="spellEnd"/>
      <w:r w:rsidRPr="00B0112D">
        <w:t xml:space="preserve"> κατέστησε τον θεσμό των </w:t>
      </w:r>
      <w:proofErr w:type="spellStart"/>
      <w:r w:rsidRPr="00B0112D">
        <w:t>ελληνογερμανικών</w:t>
      </w:r>
      <w:proofErr w:type="spellEnd"/>
      <w:r w:rsidRPr="00B0112D">
        <w:t xml:space="preserve"> συμποσίων σημαντικό κομμάτι της δράσης της φημισμένης στο πεδίο του ποινικού δικαίου Σχολής της </w:t>
      </w:r>
      <w:proofErr w:type="spellStart"/>
      <w:r w:rsidRPr="00B0112D">
        <w:t>Φραγκφούρτης</w:t>
      </w:r>
      <w:proofErr w:type="spellEnd"/>
      <w:r w:rsidRPr="00B0112D">
        <w:t xml:space="preserve">, θεσμό τον οποίο </w:t>
      </w:r>
      <w:proofErr w:type="gramStart"/>
      <w:r w:rsidR="0035438A">
        <w:t xml:space="preserve">υιοθέτησε </w:t>
      </w:r>
      <w:r w:rsidRPr="00B0112D">
        <w:t xml:space="preserve"> στη</w:t>
      </w:r>
      <w:proofErr w:type="gramEnd"/>
      <w:r w:rsidRPr="00B0112D">
        <w:t xml:space="preserve"> συνέχεια και το Κέντρο Αριστείας του Πανεπιστημίου της </w:t>
      </w:r>
      <w:proofErr w:type="spellStart"/>
      <w:r w:rsidRPr="00B0112D">
        <w:t>Φραγκφούρτης</w:t>
      </w:r>
      <w:proofErr w:type="spellEnd"/>
      <w:r w:rsidRPr="00B0112D">
        <w:t xml:space="preserve"> </w:t>
      </w:r>
      <w:proofErr w:type="spellStart"/>
      <w:r w:rsidRPr="00B0112D">
        <w:t>Normative</w:t>
      </w:r>
      <w:proofErr w:type="spellEnd"/>
      <w:r w:rsidRPr="00B0112D">
        <w:t xml:space="preserve"> </w:t>
      </w:r>
      <w:proofErr w:type="spellStart"/>
      <w:r w:rsidRPr="00B0112D">
        <w:t>Ordungen</w:t>
      </w:r>
      <w:proofErr w:type="spellEnd"/>
      <w:r w:rsidR="0035438A">
        <w:t xml:space="preserve"> με τη συμμετοχή του Κ. </w:t>
      </w:r>
      <w:r w:rsidR="0035438A">
        <w:rPr>
          <w:lang w:val="de-DE"/>
        </w:rPr>
        <w:t>G</w:t>
      </w:r>
      <w:r w:rsidR="0035438A" w:rsidRPr="0035438A">
        <w:t>ü</w:t>
      </w:r>
      <w:proofErr w:type="spellStart"/>
      <w:r w:rsidR="0035438A">
        <w:rPr>
          <w:lang w:val="de-DE"/>
        </w:rPr>
        <w:t>nther</w:t>
      </w:r>
      <w:proofErr w:type="spellEnd"/>
      <w:r w:rsidRPr="00B0112D">
        <w:t xml:space="preserve">. </w:t>
      </w:r>
    </w:p>
    <w:p w14:paraId="6B527F44" w14:textId="77777777" w:rsidR="009003F1" w:rsidRPr="009003F1" w:rsidRDefault="009003F1" w:rsidP="0054610C">
      <w:pPr>
        <w:pStyle w:val="a3"/>
        <w:spacing w:before="52"/>
        <w:ind w:left="0" w:right="84"/>
        <w:jc w:val="both"/>
      </w:pPr>
    </w:p>
    <w:p w14:paraId="52B33D38" w14:textId="77777777" w:rsidR="0045473E" w:rsidRPr="0053323A" w:rsidRDefault="0045473E" w:rsidP="0054610C">
      <w:pPr>
        <w:pStyle w:val="a3"/>
        <w:spacing w:before="52"/>
        <w:ind w:left="0" w:right="84"/>
        <w:jc w:val="both"/>
      </w:pPr>
    </w:p>
    <w:p w14:paraId="5FCBBBD9" w14:textId="37B70457" w:rsidR="0045473E" w:rsidRDefault="00E9695D" w:rsidP="0054610C">
      <w:pPr>
        <w:pStyle w:val="a3"/>
        <w:spacing w:before="52"/>
        <w:ind w:left="0" w:right="84"/>
        <w:jc w:val="both"/>
        <w:rPr>
          <w:b/>
          <w:bCs/>
        </w:rPr>
      </w:pPr>
      <w:r w:rsidRPr="00E9695D">
        <w:rPr>
          <w:b/>
          <w:bCs/>
        </w:rPr>
        <w:t>Ερευνητικό έργο</w:t>
      </w:r>
      <w:r w:rsidR="0053323A">
        <w:rPr>
          <w:b/>
          <w:bCs/>
        </w:rPr>
        <w:t>,</w:t>
      </w:r>
      <w:r w:rsidRPr="00E9695D">
        <w:rPr>
          <w:b/>
          <w:bCs/>
        </w:rPr>
        <w:t xml:space="preserve"> Ίδρυση</w:t>
      </w:r>
      <w:r w:rsidR="0045521A">
        <w:rPr>
          <w:b/>
          <w:bCs/>
        </w:rPr>
        <w:t xml:space="preserve"> και </w:t>
      </w:r>
      <w:r w:rsidRPr="00E9695D">
        <w:rPr>
          <w:b/>
          <w:bCs/>
        </w:rPr>
        <w:t xml:space="preserve">Διεύθυνση Εργαστηρίου </w:t>
      </w:r>
      <w:r w:rsidR="0053323A">
        <w:rPr>
          <w:b/>
          <w:bCs/>
        </w:rPr>
        <w:t xml:space="preserve">ΕΜΔΔΟΕ </w:t>
      </w:r>
      <w:r w:rsidRPr="00E9695D">
        <w:rPr>
          <w:b/>
          <w:bCs/>
        </w:rPr>
        <w:t>Νομικής Σχολής Α</w:t>
      </w:r>
      <w:r w:rsidR="0045521A">
        <w:rPr>
          <w:b/>
          <w:bCs/>
        </w:rPr>
        <w:t>.</w:t>
      </w:r>
      <w:r w:rsidRPr="00E9695D">
        <w:rPr>
          <w:b/>
          <w:bCs/>
        </w:rPr>
        <w:t>Π</w:t>
      </w:r>
      <w:r w:rsidR="0045521A">
        <w:rPr>
          <w:b/>
          <w:bCs/>
        </w:rPr>
        <w:t>.</w:t>
      </w:r>
      <w:r w:rsidRPr="00E9695D">
        <w:rPr>
          <w:b/>
          <w:bCs/>
        </w:rPr>
        <w:t>Θ</w:t>
      </w:r>
      <w:r w:rsidR="0045521A">
        <w:rPr>
          <w:b/>
          <w:bCs/>
        </w:rPr>
        <w:t>.</w:t>
      </w:r>
      <w:r w:rsidRPr="00E9695D">
        <w:rPr>
          <w:b/>
          <w:bCs/>
        </w:rPr>
        <w:t xml:space="preserve"> </w:t>
      </w:r>
    </w:p>
    <w:p w14:paraId="3CCF4657" w14:textId="59CBFAD0" w:rsidR="00E9695D" w:rsidRPr="00963839" w:rsidRDefault="00E9695D" w:rsidP="0054610C">
      <w:pPr>
        <w:pStyle w:val="a3"/>
        <w:spacing w:before="201"/>
        <w:ind w:left="0" w:right="84"/>
        <w:jc w:val="both"/>
      </w:pPr>
      <w:r>
        <w:t>Α</w:t>
      </w:r>
      <w:r w:rsidRPr="00057E38">
        <w:t xml:space="preserve">πό το τέλος του 2012 έως το τέλος του 2015 </w:t>
      </w:r>
      <w:r>
        <w:t xml:space="preserve">η Μ. Καϊάφα-Γκμπάντι </w:t>
      </w:r>
      <w:r w:rsidRPr="00057E38">
        <w:t xml:space="preserve">υλοποίησε ως επιστημονικώς υπεύθυνη πρόγραμμα της δράσης </w:t>
      </w:r>
      <w:r w:rsidRPr="0034542D">
        <w:rPr>
          <w:b/>
          <w:bCs/>
        </w:rPr>
        <w:t>«Αριστεία Ι»</w:t>
      </w:r>
      <w:r w:rsidRPr="00057E38">
        <w:t xml:space="preserve"> του Υπουργείου Παιδείας </w:t>
      </w:r>
      <w:r w:rsidRPr="0034542D">
        <w:rPr>
          <w:i/>
          <w:iCs/>
        </w:rPr>
        <w:t>για το Οικονομικό Έγκλημα και τη Διαφθορά στο Δημόσιο Τομέα στην Ελλάδα</w:t>
      </w:r>
      <w:r w:rsidR="0045521A">
        <w:t>, το οποίο ολοκληρώθηκε με την έκδοση ενός τρίτομου έργου που κατέστη έργο αναφοράς για τα συγκεκριμένα πεδία εγκληματικότητας</w:t>
      </w:r>
      <w:r w:rsidRPr="0034542D">
        <w:rPr>
          <w:i/>
          <w:iCs/>
        </w:rPr>
        <w:t>.</w:t>
      </w:r>
      <w:r w:rsidRPr="00057E38">
        <w:t xml:space="preserve"> </w:t>
      </w:r>
    </w:p>
    <w:p w14:paraId="5518A949" w14:textId="77777777" w:rsidR="00E9695D" w:rsidRPr="00E9695D" w:rsidRDefault="00E9695D" w:rsidP="0054610C">
      <w:pPr>
        <w:pStyle w:val="a3"/>
        <w:spacing w:before="52"/>
        <w:ind w:left="0" w:right="84"/>
        <w:jc w:val="both"/>
        <w:rPr>
          <w:b/>
          <w:bCs/>
        </w:rPr>
      </w:pPr>
    </w:p>
    <w:p w14:paraId="2D343D3B" w14:textId="0A7E53DC" w:rsidR="0045521A" w:rsidRDefault="0034542D" w:rsidP="0054610C">
      <w:pPr>
        <w:ind w:right="84"/>
        <w:jc w:val="both"/>
        <w:rPr>
          <w:sz w:val="24"/>
          <w:szCs w:val="24"/>
        </w:rPr>
      </w:pPr>
      <w:r w:rsidRPr="0034542D">
        <w:rPr>
          <w:sz w:val="24"/>
          <w:szCs w:val="24"/>
        </w:rPr>
        <w:t>Σε συνέχεια της πιο πάνω ερευνητικής προσπάθειας Αριστείας και ενόψει του ουσιαστικού έργου που παρήχθη, η Σύγκλητος του ΑΠΘ αποφάσισε να δώσει συνέχεια σ</w:t>
      </w:r>
      <w:r>
        <w:rPr>
          <w:sz w:val="24"/>
          <w:szCs w:val="24"/>
        </w:rPr>
        <w:t>την προσπάθεια αυτή</w:t>
      </w:r>
      <w:r w:rsidRPr="0034542D">
        <w:rPr>
          <w:sz w:val="24"/>
          <w:szCs w:val="24"/>
        </w:rPr>
        <w:t xml:space="preserve"> ιδρύοντας μια ερευνητική δομή που ενέταξε στους κόλπους της Νομικής με τη μορφή Εργαστηρίου</w:t>
      </w:r>
      <w:r>
        <w:rPr>
          <w:sz w:val="24"/>
          <w:szCs w:val="24"/>
        </w:rPr>
        <w:t>, διευθύντρια του οποίου</w:t>
      </w:r>
      <w:r w:rsidR="0053323A">
        <w:rPr>
          <w:sz w:val="24"/>
          <w:szCs w:val="24"/>
        </w:rPr>
        <w:t xml:space="preserve"> εξελέγη η Μ. Καϊάφα-Γκμπάντι</w:t>
      </w:r>
      <w:r w:rsidRPr="0034542D">
        <w:rPr>
          <w:sz w:val="24"/>
          <w:szCs w:val="24"/>
        </w:rPr>
        <w:t>.</w:t>
      </w:r>
      <w:r>
        <w:rPr>
          <w:sz w:val="28"/>
          <w:szCs w:val="28"/>
        </w:rPr>
        <w:t xml:space="preserve"> </w:t>
      </w:r>
      <w:r w:rsidR="00E9695D" w:rsidRPr="00E9695D">
        <w:rPr>
          <w:sz w:val="24"/>
          <w:szCs w:val="24"/>
        </w:rPr>
        <w:t xml:space="preserve">Το </w:t>
      </w:r>
      <w:r w:rsidR="00E9695D" w:rsidRPr="00E9695D">
        <w:rPr>
          <w:i/>
          <w:iCs/>
          <w:sz w:val="24"/>
          <w:szCs w:val="24"/>
        </w:rPr>
        <w:t>Εργαστήριο Μελέτης για τη Διαφάνεια, τη Διαφθορά και το Οικονομικό Έγκλημα</w:t>
      </w:r>
      <w:r w:rsidR="00E9695D" w:rsidRPr="00E9695D">
        <w:rPr>
          <w:sz w:val="24"/>
          <w:szCs w:val="24"/>
        </w:rPr>
        <w:t xml:space="preserve"> της Νομικής Σχολής του ΑΠΘ (ΕΜΔΔΟΕ) ιδρύθηκε στις 8.1.2016. </w:t>
      </w:r>
      <w:r w:rsidR="00E9695D" w:rsidRPr="001342E1">
        <w:rPr>
          <w:sz w:val="24"/>
          <w:szCs w:val="24"/>
          <w:lang w:val="de-DE"/>
        </w:rPr>
        <w:t>M</w:t>
      </w:r>
      <w:r w:rsidR="00E9695D" w:rsidRPr="001342E1">
        <w:rPr>
          <w:sz w:val="24"/>
          <w:szCs w:val="24"/>
        </w:rPr>
        <w:t xml:space="preserve">έλη του </w:t>
      </w:r>
      <w:r w:rsidR="00E9695D" w:rsidRPr="00E9695D">
        <w:rPr>
          <w:sz w:val="24"/>
          <w:szCs w:val="24"/>
        </w:rPr>
        <w:t>είναι καθηγητές της Νομικής Σχολής του ΑΠΘ από όλους τους κλάδους του δικαίου</w:t>
      </w:r>
      <w:r w:rsidR="0053323A">
        <w:rPr>
          <w:sz w:val="24"/>
          <w:szCs w:val="24"/>
        </w:rPr>
        <w:t>.</w:t>
      </w:r>
      <w:r w:rsidR="00E9695D" w:rsidRPr="00E9695D">
        <w:rPr>
          <w:sz w:val="24"/>
          <w:szCs w:val="24"/>
        </w:rPr>
        <w:t xml:space="preserve"> </w:t>
      </w:r>
    </w:p>
    <w:p w14:paraId="6638DE5B" w14:textId="33582843" w:rsidR="00E9695D" w:rsidRPr="00E9695D" w:rsidRDefault="00E9695D" w:rsidP="0054610C">
      <w:pPr>
        <w:ind w:right="84"/>
        <w:jc w:val="both"/>
        <w:rPr>
          <w:sz w:val="24"/>
          <w:szCs w:val="24"/>
        </w:rPr>
      </w:pPr>
      <w:r w:rsidRPr="0045521A">
        <w:rPr>
          <w:sz w:val="24"/>
          <w:szCs w:val="24"/>
        </w:rPr>
        <w:t xml:space="preserve">Στα έτη </w:t>
      </w:r>
      <w:r w:rsidR="0045521A" w:rsidRPr="0045521A">
        <w:rPr>
          <w:sz w:val="24"/>
          <w:szCs w:val="24"/>
        </w:rPr>
        <w:t xml:space="preserve">της </w:t>
      </w:r>
      <w:r w:rsidRPr="0045521A">
        <w:rPr>
          <w:sz w:val="24"/>
          <w:szCs w:val="24"/>
        </w:rPr>
        <w:t>λειτουργίας του</w:t>
      </w:r>
      <w:r w:rsidR="00AD4799" w:rsidRPr="00AD4799">
        <w:rPr>
          <w:sz w:val="24"/>
          <w:szCs w:val="24"/>
        </w:rPr>
        <w:t xml:space="preserve"> </w:t>
      </w:r>
      <w:r w:rsidR="00AD4799" w:rsidRPr="0045521A">
        <w:rPr>
          <w:sz w:val="24"/>
          <w:szCs w:val="24"/>
        </w:rPr>
        <w:t>μέχρι σήμερα</w:t>
      </w:r>
      <w:r w:rsidRPr="0045521A">
        <w:rPr>
          <w:sz w:val="24"/>
          <w:szCs w:val="24"/>
        </w:rPr>
        <w:t>,</w:t>
      </w:r>
      <w:r w:rsidRPr="00E9695D">
        <w:rPr>
          <w:sz w:val="24"/>
          <w:szCs w:val="24"/>
        </w:rPr>
        <w:t xml:space="preserve"> το Εργαστήριο έχει καθιερώσει σε ετήσια βάση τη διοργάνωση ενός πανελλήνιου συνεδρίου που </w:t>
      </w:r>
      <w:r w:rsidR="00ED35E2">
        <w:rPr>
          <w:sz w:val="24"/>
          <w:szCs w:val="24"/>
        </w:rPr>
        <w:t xml:space="preserve">στόχο έχει </w:t>
      </w:r>
      <w:r w:rsidRPr="00E9695D">
        <w:rPr>
          <w:sz w:val="24"/>
          <w:szCs w:val="24"/>
        </w:rPr>
        <w:t xml:space="preserve">τη διατύπωση προτάσεων για αναγκαίες θεσμικές παρεμβάσεις σε κομβικούς τομείς των ενδιαφερόντων του, οι οποίες συμβάλλουν στη στήριξη της διαφάνειας και στην αντιμετώπιση της διαφθοράς. Παράλληλα, </w:t>
      </w:r>
      <w:r w:rsidRPr="00AD4799">
        <w:rPr>
          <w:sz w:val="24"/>
          <w:szCs w:val="24"/>
        </w:rPr>
        <w:t>στο πλαίσιο της Δομής Δια Βίου Μάθησης του ΑΠΘ</w:t>
      </w:r>
      <w:r w:rsidRPr="00E9695D">
        <w:rPr>
          <w:sz w:val="24"/>
          <w:szCs w:val="24"/>
        </w:rPr>
        <w:t>, το Εργαστήριο έχει καθιερώσει τη διεξαγωγή επιμορφωτικών σεμιναρίων ανά τη χώρα, όπως και ενός διεθνούς θερινού σχολείου στο ΑΠΘ με συμμετοχή διακεκριμένων καθηγητών από την Ελλάδα και το εξωτερικό. Κατά τη λειτουργία αυτού του θερινού σχολείου υποδέχεται κάθε χρόνο μεγάλο πλέον αριθμό εκπαιδευόμενων</w:t>
      </w:r>
      <w:r w:rsidR="008C732E">
        <w:rPr>
          <w:sz w:val="24"/>
          <w:szCs w:val="24"/>
        </w:rPr>
        <w:t>,</w:t>
      </w:r>
      <w:r w:rsidRPr="00E9695D">
        <w:rPr>
          <w:sz w:val="24"/>
          <w:szCs w:val="24"/>
        </w:rPr>
        <w:t xml:space="preserve">  ιδίως από το εξωτερικό</w:t>
      </w:r>
      <w:r w:rsidR="008C732E">
        <w:rPr>
          <w:sz w:val="24"/>
          <w:szCs w:val="24"/>
        </w:rPr>
        <w:t xml:space="preserve"> και μάλιστα όχι μόνο από την Ευρώπη (βλ. ενδεικτικά συμμετοχές από Αμερική, Κίνα, Αργεντινή, Ινδονησία κ.α.)</w:t>
      </w:r>
      <w:r w:rsidRPr="00E9695D">
        <w:rPr>
          <w:sz w:val="24"/>
          <w:szCs w:val="24"/>
        </w:rPr>
        <w:t xml:space="preserve">. </w:t>
      </w:r>
      <w:r w:rsidRPr="00E9695D">
        <w:rPr>
          <w:sz w:val="24"/>
          <w:szCs w:val="24"/>
        </w:rPr>
        <w:lastRenderedPageBreak/>
        <w:t>Το Εργαστήριο πέρα από τις επιστημονικές εκδηλώσεις και ημερίδες του σε συνεργασία με Πανεπιστήμια του εξωτερικού και φορείς</w:t>
      </w:r>
      <w:r w:rsidR="008C732E">
        <w:rPr>
          <w:sz w:val="24"/>
          <w:szCs w:val="24"/>
        </w:rPr>
        <w:t>,</w:t>
      </w:r>
      <w:r w:rsidRPr="00E9695D">
        <w:rPr>
          <w:sz w:val="24"/>
          <w:szCs w:val="24"/>
        </w:rPr>
        <w:t xml:space="preserve"> όπως οι δικηγορικοί σύλλογοι της χώρας</w:t>
      </w:r>
      <w:r w:rsidR="008C732E">
        <w:rPr>
          <w:sz w:val="24"/>
          <w:szCs w:val="24"/>
        </w:rPr>
        <w:t xml:space="preserve"> ή η Εθνική Σχολή Δικαστικών Λειτουργών,</w:t>
      </w:r>
      <w:r w:rsidRPr="00E9695D">
        <w:rPr>
          <w:sz w:val="24"/>
          <w:szCs w:val="24"/>
        </w:rPr>
        <w:t xml:space="preserve"> </w:t>
      </w:r>
      <w:r w:rsidR="008C732E">
        <w:rPr>
          <w:sz w:val="24"/>
          <w:szCs w:val="24"/>
        </w:rPr>
        <w:t xml:space="preserve">έχει υποδεχτεί </w:t>
      </w:r>
      <w:r w:rsidRPr="00E9695D">
        <w:rPr>
          <w:sz w:val="24"/>
          <w:szCs w:val="24"/>
        </w:rPr>
        <w:t xml:space="preserve">φοιτητές και ερευνητές για πρακτική άσκηση σε αντικείμενα των ενδιαφερόντων του, ενώ από τα πρώτα του ήδη βήματα εγκαινίασε </w:t>
      </w:r>
      <w:r w:rsidR="008C732E">
        <w:rPr>
          <w:sz w:val="24"/>
          <w:szCs w:val="24"/>
        </w:rPr>
        <w:t xml:space="preserve">εξάλλου </w:t>
      </w:r>
      <w:r w:rsidRPr="00E9695D">
        <w:rPr>
          <w:sz w:val="24"/>
          <w:szCs w:val="24"/>
        </w:rPr>
        <w:t>τη Σειρά Δημοσιευμάτων του στις εκδόσεις της Νομικής Βιβλιοθήκης</w:t>
      </w:r>
      <w:r w:rsidR="008C732E">
        <w:rPr>
          <w:sz w:val="24"/>
          <w:szCs w:val="24"/>
        </w:rPr>
        <w:t>,</w:t>
      </w:r>
      <w:r w:rsidR="0045521A">
        <w:rPr>
          <w:sz w:val="24"/>
          <w:szCs w:val="24"/>
        </w:rPr>
        <w:t xml:space="preserve"> που αριθμεί σήμερα 11 τόμους και εκδίδεται υπό τη διεύθυνση της Μ. Καϊάφα-Γκμπάντι</w:t>
      </w:r>
      <w:r w:rsidRPr="00E9695D">
        <w:rPr>
          <w:sz w:val="24"/>
          <w:szCs w:val="24"/>
        </w:rPr>
        <w:t xml:space="preserve">. </w:t>
      </w:r>
    </w:p>
    <w:p w14:paraId="2135C179" w14:textId="77777777" w:rsidR="00627B9A" w:rsidRPr="00CC2189" w:rsidRDefault="00627B9A" w:rsidP="0054610C">
      <w:pPr>
        <w:pStyle w:val="a3"/>
        <w:ind w:left="0" w:right="84"/>
        <w:rPr>
          <w:sz w:val="12"/>
        </w:rPr>
      </w:pPr>
    </w:p>
    <w:p w14:paraId="0712197A" w14:textId="77777777" w:rsidR="00C511B3" w:rsidRPr="00B753E4" w:rsidRDefault="00C511B3" w:rsidP="0054610C">
      <w:pPr>
        <w:pStyle w:val="a3"/>
        <w:spacing w:before="201"/>
        <w:ind w:left="0" w:right="84"/>
        <w:jc w:val="both"/>
        <w:rPr>
          <w:b/>
          <w:bCs/>
        </w:rPr>
      </w:pPr>
      <w:r w:rsidRPr="00B753E4">
        <w:rPr>
          <w:b/>
          <w:bCs/>
        </w:rPr>
        <w:t>Γνωμοδοτικό έργο:</w:t>
      </w:r>
    </w:p>
    <w:p w14:paraId="5C680FD2" w14:textId="34C2E01A" w:rsidR="00C511B3" w:rsidRPr="00C511B3" w:rsidRDefault="006D1AB4" w:rsidP="0054610C">
      <w:pPr>
        <w:pStyle w:val="a3"/>
        <w:spacing w:before="201"/>
        <w:ind w:left="0" w:right="84"/>
        <w:jc w:val="both"/>
      </w:pPr>
      <w:r>
        <w:t>Η Μ. Καϊάφα-Γκμπάντι έ</w:t>
      </w:r>
      <w:r w:rsidR="00C511B3" w:rsidRPr="00057E38">
        <w:t>χει γνωμοδοτήσει επανειλημμένα ως εμπειρογνώμων για διάφορα επιμέρους θέματα Διεθνούς και Ευρωπαϊκού Ποινικού Δικαίου στο Ινστιτούτο Διεθνούς Δημοσίου Δικαίου και Διεθνών Σχέσεων, σε όργανα της Ευρωπαϊκής Ένωσης (: Επιτροπή και Ευρωπαϊκό Κοινοβούλιο) και στην Επιτροπή Ευρωπαϊκών Υποθέσεων της Βουλής των Λόρδων του Ηνωμένου Βασιλείου. Έχει επίσης προσφέρει γνωμοδοτικό έργο στο Υπουργείο Δικαιοσύνης, Διαφάνειας και Ανθρωπίνων Δικαιωμάτων για διάφορα νομοθετήματα ποινικού περιεχομένου.</w:t>
      </w:r>
      <w:r w:rsidR="00C511B3">
        <w:t xml:space="preserve"> Από το 2015, για τέταρτη συνεχή θητεία, ασκεί συμβουλευτικό έργο για την Επιτροπή της ΕΕ ως μέλος της </w:t>
      </w:r>
      <w:r w:rsidR="00C511B3">
        <w:rPr>
          <w:lang w:val="en-US"/>
        </w:rPr>
        <w:t>Expert</w:t>
      </w:r>
      <w:r w:rsidR="00C511B3" w:rsidRPr="00C511B3">
        <w:t xml:space="preserve"> </w:t>
      </w:r>
      <w:r w:rsidR="00C511B3">
        <w:rPr>
          <w:lang w:val="en-US"/>
        </w:rPr>
        <w:t>Group</w:t>
      </w:r>
      <w:r w:rsidR="00C511B3" w:rsidRPr="00C511B3">
        <w:t xml:space="preserve"> </w:t>
      </w:r>
      <w:r w:rsidR="00C511B3">
        <w:rPr>
          <w:lang w:val="en-US"/>
        </w:rPr>
        <w:t>of</w:t>
      </w:r>
      <w:r w:rsidR="00C511B3" w:rsidRPr="00C511B3">
        <w:t xml:space="preserve"> </w:t>
      </w:r>
      <w:r w:rsidR="00C511B3">
        <w:rPr>
          <w:lang w:val="en-US"/>
        </w:rPr>
        <w:t>the</w:t>
      </w:r>
      <w:r w:rsidR="00C511B3" w:rsidRPr="00C511B3">
        <w:t xml:space="preserve"> </w:t>
      </w:r>
      <w:r w:rsidR="00C511B3">
        <w:rPr>
          <w:lang w:val="en-US"/>
        </w:rPr>
        <w:t>EU</w:t>
      </w:r>
      <w:r w:rsidR="00C511B3" w:rsidRPr="00C511B3">
        <w:t xml:space="preserve"> </w:t>
      </w:r>
      <w:r w:rsidR="00C511B3">
        <w:rPr>
          <w:lang w:val="en-US"/>
        </w:rPr>
        <w:t>Commission</w:t>
      </w:r>
      <w:r w:rsidR="00C511B3" w:rsidRPr="00C511B3">
        <w:t xml:space="preserve"> </w:t>
      </w:r>
      <w:r w:rsidR="00C511B3">
        <w:rPr>
          <w:lang w:val="en-US"/>
        </w:rPr>
        <w:t>on</w:t>
      </w:r>
      <w:r w:rsidR="00C511B3" w:rsidRPr="00C511B3">
        <w:t xml:space="preserve"> </w:t>
      </w:r>
      <w:r w:rsidR="00C511B3">
        <w:rPr>
          <w:lang w:val="en-US"/>
        </w:rPr>
        <w:t>European</w:t>
      </w:r>
      <w:r w:rsidR="00C511B3" w:rsidRPr="00C511B3">
        <w:t xml:space="preserve"> </w:t>
      </w:r>
      <w:r w:rsidR="00C511B3">
        <w:rPr>
          <w:lang w:val="en-US"/>
        </w:rPr>
        <w:t>Criminal</w:t>
      </w:r>
      <w:r w:rsidR="00C511B3" w:rsidRPr="00C511B3">
        <w:t xml:space="preserve"> </w:t>
      </w:r>
      <w:r w:rsidR="00C511B3">
        <w:rPr>
          <w:lang w:val="en-US"/>
        </w:rPr>
        <w:t>Policy</w:t>
      </w:r>
      <w:r w:rsidR="00C511B3" w:rsidRPr="00C511B3">
        <w:t>.</w:t>
      </w:r>
    </w:p>
    <w:p w14:paraId="07D79105" w14:textId="77777777" w:rsidR="00627B9A" w:rsidRPr="00963839" w:rsidRDefault="00627B9A" w:rsidP="0054610C">
      <w:pPr>
        <w:pStyle w:val="a3"/>
        <w:spacing w:before="200"/>
        <w:ind w:left="0" w:right="84"/>
        <w:jc w:val="both"/>
        <w:rPr>
          <w:b/>
          <w:bCs/>
        </w:rPr>
      </w:pPr>
      <w:r w:rsidRPr="00963839">
        <w:rPr>
          <w:b/>
          <w:bCs/>
        </w:rPr>
        <w:t>Συμμετοχή στην έκδοση επιστημονικών περιοδικών</w:t>
      </w:r>
      <w:r>
        <w:rPr>
          <w:b/>
          <w:bCs/>
        </w:rPr>
        <w:t>, σειρών και εγκυκλοπαιδειών</w:t>
      </w:r>
      <w:r w:rsidRPr="00963839">
        <w:rPr>
          <w:b/>
          <w:bCs/>
        </w:rPr>
        <w:t>:</w:t>
      </w:r>
    </w:p>
    <w:p w14:paraId="73E3102E" w14:textId="1A799DD6" w:rsidR="00627B9A" w:rsidRDefault="00707347" w:rsidP="0054610C">
      <w:pPr>
        <w:pStyle w:val="a3"/>
        <w:spacing w:before="200"/>
        <w:ind w:left="0" w:right="84"/>
        <w:jc w:val="both"/>
      </w:pPr>
      <w:r>
        <w:t>Η Μ. Καϊάφα-Γκμπάντι υ</w:t>
      </w:r>
      <w:r w:rsidR="00627B9A">
        <w:t xml:space="preserve">πήρξε </w:t>
      </w:r>
      <w:r w:rsidR="00627B9A" w:rsidRPr="00AD44A0">
        <w:t>ιδρυτικό</w:t>
      </w:r>
      <w:r w:rsidR="00627B9A">
        <w:t xml:space="preserve"> μέλος του περιοδικού </w:t>
      </w:r>
      <w:r w:rsidR="00627B9A" w:rsidRPr="00057E38">
        <w:t>European Criminal Law Review (</w:t>
      </w:r>
      <w:hyperlink r:id="rId8" w:history="1">
        <w:r w:rsidR="00626205" w:rsidRPr="001E4343">
          <w:rPr>
            <w:rStyle w:val="-"/>
          </w:rPr>
          <w:t>www.euclr.eu</w:t>
        </w:r>
      </w:hyperlink>
      <w:r w:rsidR="00627B9A" w:rsidRPr="00057E38">
        <w:t>)</w:t>
      </w:r>
      <w:r w:rsidR="00627B9A">
        <w:t xml:space="preserve">, το οποίο εκδίδεται από το 2011 από τον εκδοτικό οίκο </w:t>
      </w:r>
      <w:r w:rsidR="00627B9A">
        <w:rPr>
          <w:lang w:val="en-US"/>
        </w:rPr>
        <w:t>Nomos</w:t>
      </w:r>
      <w:r w:rsidR="00627B9A" w:rsidRPr="006560C1">
        <w:t xml:space="preserve"> </w:t>
      </w:r>
      <w:r w:rsidR="00627B9A">
        <w:t>και στο οποίο είναι</w:t>
      </w:r>
      <w:r w:rsidR="00627B9A" w:rsidRPr="00057E38">
        <w:t xml:space="preserve"> διευθύνον μέλος της συντακτικής επιτροπής</w:t>
      </w:r>
      <w:r w:rsidR="00627B9A">
        <w:t xml:space="preserve">. </w:t>
      </w:r>
    </w:p>
    <w:p w14:paraId="68F0AAB9" w14:textId="77777777" w:rsidR="00627B9A" w:rsidRDefault="00627B9A" w:rsidP="0054610C">
      <w:pPr>
        <w:pStyle w:val="a3"/>
        <w:spacing w:before="200"/>
        <w:ind w:left="0" w:right="84"/>
        <w:jc w:val="both"/>
      </w:pPr>
      <w:r>
        <w:t xml:space="preserve">Είναι επίσης </w:t>
      </w:r>
      <w:r w:rsidRPr="00057E38">
        <w:t>μέλος της συντακτικής επιτροπής των ποινικών περιοδικών «Υπεράσπιση» (1991-2000) και «Ποινική Δικαιοσύνη»</w:t>
      </w:r>
      <w:r>
        <w:t xml:space="preserve"> (2001-μέχρι σήμερα). </w:t>
      </w:r>
    </w:p>
    <w:p w14:paraId="73D25857" w14:textId="77777777" w:rsidR="00627B9A" w:rsidRDefault="00627B9A" w:rsidP="0054610C">
      <w:pPr>
        <w:pStyle w:val="a3"/>
        <w:spacing w:before="200"/>
        <w:ind w:left="0" w:right="84"/>
        <w:jc w:val="both"/>
      </w:pPr>
      <w:r>
        <w:t xml:space="preserve">Υπήρξε </w:t>
      </w:r>
      <w:r w:rsidRPr="00057E38">
        <w:t>πρόεδρος της συντακτικής επιτροπής του ηλεκτρονικού περιοδικού της Νομικής Σχολής του Α.Π.Θ. «Pro Justitia» (ejournals.lib.auth.gr/projustitia)</w:t>
      </w:r>
      <w:r>
        <w:t>.</w:t>
      </w:r>
    </w:p>
    <w:p w14:paraId="6793F957" w14:textId="77777777" w:rsidR="00627B9A" w:rsidRPr="00BB5A25" w:rsidRDefault="00627B9A" w:rsidP="0054610C">
      <w:pPr>
        <w:pStyle w:val="a3"/>
        <w:spacing w:before="200"/>
        <w:ind w:left="0" w:right="84"/>
        <w:jc w:val="both"/>
        <w:rPr>
          <w:lang w:val="en-US"/>
        </w:rPr>
      </w:pPr>
      <w:r>
        <w:t>Χρημάτισε</w:t>
      </w:r>
      <w:r w:rsidRPr="006560C1">
        <w:rPr>
          <w:lang w:val="en-US"/>
        </w:rPr>
        <w:t xml:space="preserve"> </w:t>
      </w:r>
      <w:r>
        <w:t>επίσης</w:t>
      </w:r>
      <w:r w:rsidRPr="00893009">
        <w:rPr>
          <w:lang w:val="en-US"/>
        </w:rPr>
        <w:t xml:space="preserve"> </w:t>
      </w:r>
      <w:r w:rsidRPr="00057E38">
        <w:t>συνεργάτιδα</w:t>
      </w:r>
      <w:r w:rsidRPr="006560C1">
        <w:rPr>
          <w:lang w:val="en-US"/>
        </w:rPr>
        <w:t xml:space="preserve"> </w:t>
      </w:r>
      <w:r w:rsidRPr="00057E38">
        <w:t>της</w:t>
      </w:r>
      <w:r w:rsidRPr="006560C1">
        <w:rPr>
          <w:lang w:val="en-US"/>
        </w:rPr>
        <w:t xml:space="preserve"> </w:t>
      </w:r>
      <w:r w:rsidRPr="00057E38">
        <w:t>σειράς</w:t>
      </w:r>
      <w:r w:rsidRPr="006560C1">
        <w:rPr>
          <w:lang w:val="en-US"/>
        </w:rPr>
        <w:t xml:space="preserve"> Annotated Leading Cases of International Criminal Tribunals.</w:t>
      </w:r>
    </w:p>
    <w:p w14:paraId="32D162A3" w14:textId="23078BB1" w:rsidR="00627B9A" w:rsidRPr="00371412" w:rsidRDefault="00627B9A" w:rsidP="0054610C">
      <w:pPr>
        <w:pStyle w:val="a3"/>
        <w:spacing w:before="200"/>
        <w:ind w:left="0" w:right="84"/>
        <w:jc w:val="both"/>
      </w:pPr>
      <w:r>
        <w:t xml:space="preserve">Την περίοδο αυτή έχει την ακαδημαϊκή ευθύνη (από κοινού με την </w:t>
      </w:r>
      <w:r w:rsidR="00965488">
        <w:t xml:space="preserve">Επ. Καθηγήτρια </w:t>
      </w:r>
      <w:r>
        <w:t xml:space="preserve">Α. Σαχουλίδου) της έκδοσης ερμηνευτικού έργου στη σειρά εγκυκλοπαιδειών του εκδοτικού οίκου </w:t>
      </w:r>
      <w:r>
        <w:rPr>
          <w:lang w:val="en-US"/>
        </w:rPr>
        <w:t>Elgar</w:t>
      </w:r>
      <w:r w:rsidRPr="00371412">
        <w:t xml:space="preserve"> </w:t>
      </w:r>
      <w:r>
        <w:t>για την πρόσφατη οδηγία</w:t>
      </w:r>
      <w:r w:rsidRPr="00371412">
        <w:t xml:space="preserve"> </w:t>
      </w:r>
      <w:r>
        <w:t xml:space="preserve">αναφορικά με την καταπολέμηση της διαφθοράς. </w:t>
      </w:r>
    </w:p>
    <w:p w14:paraId="5EB5B87B" w14:textId="77777777" w:rsidR="00C511B3" w:rsidRDefault="00C511B3" w:rsidP="0054610C">
      <w:pPr>
        <w:pStyle w:val="a3"/>
        <w:spacing w:before="52"/>
        <w:ind w:left="0" w:right="84"/>
        <w:jc w:val="both"/>
        <w:rPr>
          <w:b/>
          <w:bCs/>
        </w:rPr>
      </w:pPr>
    </w:p>
    <w:p w14:paraId="0C1056ED" w14:textId="0F843A1A" w:rsidR="00C511B3" w:rsidRPr="00225215" w:rsidRDefault="00C511B3" w:rsidP="0054610C">
      <w:pPr>
        <w:pStyle w:val="a3"/>
        <w:spacing w:before="52"/>
        <w:ind w:left="0" w:right="84"/>
        <w:jc w:val="both"/>
        <w:rPr>
          <w:b/>
          <w:bCs/>
        </w:rPr>
      </w:pPr>
      <w:r w:rsidRPr="00225215">
        <w:rPr>
          <w:b/>
          <w:bCs/>
        </w:rPr>
        <w:t>Διεύθυνση επιστημονικών εκδόσεων:</w:t>
      </w:r>
    </w:p>
    <w:p w14:paraId="69E36F21" w14:textId="77777777" w:rsidR="00C511B3" w:rsidRDefault="00C511B3" w:rsidP="0054610C">
      <w:pPr>
        <w:pStyle w:val="a3"/>
        <w:spacing w:before="52"/>
        <w:ind w:left="0" w:right="84"/>
        <w:jc w:val="both"/>
      </w:pPr>
      <w:r w:rsidRPr="00057E38">
        <w:t xml:space="preserve">Η καθηγήτρια Μ. Καϊάφα-Γκμπάντι διευθύνει τις </w:t>
      </w:r>
      <w:r>
        <w:t xml:space="preserve">ακόλουθες </w:t>
      </w:r>
      <w:r w:rsidRPr="00057E38">
        <w:t>σειρές επιστημονικ</w:t>
      </w:r>
      <w:r>
        <w:t>ών</w:t>
      </w:r>
      <w:r w:rsidRPr="00057E38">
        <w:t xml:space="preserve"> εκδόσεων: </w:t>
      </w:r>
    </w:p>
    <w:p w14:paraId="552B2532" w14:textId="77777777" w:rsidR="00C511B3" w:rsidRDefault="00C511B3" w:rsidP="0054610C">
      <w:pPr>
        <w:pStyle w:val="a3"/>
        <w:spacing w:before="52"/>
        <w:ind w:left="0" w:right="84"/>
        <w:jc w:val="both"/>
      </w:pPr>
      <w:r w:rsidRPr="00057E38">
        <w:t xml:space="preserve">«Δημοσιεύματα Εργαστηρίου Μελέτης για τη Διαφάνεια, τη Διαφθορά και το Οικονομικό Έγκλημα – Νομική Σχολή ΑΠΘ», </w:t>
      </w:r>
    </w:p>
    <w:p w14:paraId="733ED1B1" w14:textId="77777777" w:rsidR="00C511B3" w:rsidRDefault="00C511B3" w:rsidP="0054610C">
      <w:pPr>
        <w:pStyle w:val="a3"/>
        <w:spacing w:before="52"/>
        <w:ind w:left="0" w:right="84"/>
        <w:jc w:val="both"/>
      </w:pPr>
      <w:r w:rsidRPr="00057E38">
        <w:t xml:space="preserve">«Ειδικοί Ποινικοί Νόμοι» (από κοινού με την καθηγήτρια Ε. Συμεωνίδου-Καστανίδου), </w:t>
      </w:r>
    </w:p>
    <w:p w14:paraId="4BFF6E08" w14:textId="77777777" w:rsidR="00C511B3" w:rsidRDefault="00C511B3" w:rsidP="0054610C">
      <w:pPr>
        <w:pStyle w:val="a3"/>
        <w:spacing w:before="52"/>
        <w:ind w:left="0" w:right="84"/>
        <w:jc w:val="both"/>
      </w:pPr>
      <w:r w:rsidRPr="00057E38">
        <w:t xml:space="preserve">«Δημοσιεύματα Ιατρικού Δικαίου και Βιοηθικής» (από κοινού με τις καθηγήτριες Ε. </w:t>
      </w:r>
      <w:r w:rsidRPr="00057E38">
        <w:lastRenderedPageBreak/>
        <w:t>Κουνουγέρη- Μανωλεδάκη και Ε. Συμεωνίδου-Καστανίδου),</w:t>
      </w:r>
    </w:p>
    <w:p w14:paraId="212D1721" w14:textId="77777777" w:rsidR="00C511B3" w:rsidRDefault="00C511B3" w:rsidP="0054610C">
      <w:pPr>
        <w:pStyle w:val="a3"/>
        <w:spacing w:before="52"/>
        <w:ind w:left="0" w:right="84"/>
        <w:jc w:val="both"/>
      </w:pPr>
      <w:r w:rsidRPr="00057E38">
        <w:t xml:space="preserve">Ερευνητικό Δίκτυο Α.Π.Θ.-«Ιατρική πράξη, Βιοϊατρική και Δίκαιο» (από κοινού με ιδρυτικά μέλη του δικτύου), </w:t>
      </w:r>
    </w:p>
    <w:p w14:paraId="59DD07E1" w14:textId="77777777" w:rsidR="00C511B3" w:rsidRDefault="00C511B3" w:rsidP="0054610C">
      <w:pPr>
        <w:pStyle w:val="a3"/>
        <w:spacing w:before="52"/>
        <w:ind w:left="0" w:right="84"/>
        <w:jc w:val="both"/>
      </w:pPr>
      <w:r w:rsidRPr="00057E38">
        <w:t>«Ελληνογερμανικά Συμπόσια Ποινικού Δικαίου» (από κοινού με τον καθηγητή C. Prittwitz/Frankfurt am Main).</w:t>
      </w:r>
    </w:p>
    <w:p w14:paraId="6908D8CA" w14:textId="77777777" w:rsidR="00627B9A" w:rsidRPr="00963839" w:rsidRDefault="00627B9A" w:rsidP="0054610C">
      <w:pPr>
        <w:pStyle w:val="a3"/>
        <w:spacing w:before="201"/>
        <w:ind w:left="0" w:right="84"/>
        <w:jc w:val="both"/>
        <w:rPr>
          <w:b/>
          <w:bCs/>
        </w:rPr>
      </w:pPr>
      <w:r w:rsidRPr="00963839">
        <w:rPr>
          <w:b/>
          <w:bCs/>
        </w:rPr>
        <w:t>Συμμετοχή σε επιστημονικούς φορείς:</w:t>
      </w:r>
    </w:p>
    <w:p w14:paraId="1371AE9A" w14:textId="78350F3A" w:rsidR="00627B9A" w:rsidRPr="00BB5A25" w:rsidRDefault="00627B9A" w:rsidP="0054610C">
      <w:pPr>
        <w:pStyle w:val="a3"/>
        <w:spacing w:before="201"/>
        <w:ind w:left="0" w:right="84"/>
        <w:jc w:val="both"/>
      </w:pPr>
      <w:r w:rsidRPr="00057E38">
        <w:t xml:space="preserve">Η Μαρία Καϊάφα-Γκμπάντι είναι μέλος διάφορων επιστημονικών φορέων: της Ελληνικής Εταιρείας Ποινικού Δικαίου, της Εταιρίας Νομικών Βορείου Ελλάδος, της Ένωσης Ελλήνων Ποινικολόγων, της Ελληνικής Εταιρίας Εγκληματολογίας, της Ένωσης Ευρωπαίων Νομικών, της Εταιρείας Δικαστικών Μελετών, </w:t>
      </w:r>
    </w:p>
    <w:p w14:paraId="0B440F08" w14:textId="77777777" w:rsidR="00627B9A" w:rsidRPr="00BB5A25" w:rsidRDefault="00627B9A" w:rsidP="0054610C">
      <w:pPr>
        <w:pStyle w:val="a3"/>
        <w:spacing w:before="201"/>
        <w:ind w:left="0" w:right="84"/>
        <w:jc w:val="both"/>
      </w:pPr>
      <w:r>
        <w:t>καθώς</w:t>
      </w:r>
      <w:r w:rsidRPr="00BB5A25">
        <w:t xml:space="preserve"> </w:t>
      </w:r>
      <w:r>
        <w:t>και</w:t>
      </w:r>
      <w:r w:rsidRPr="00BB5A25">
        <w:t xml:space="preserve"> </w:t>
      </w:r>
    </w:p>
    <w:p w14:paraId="4D016B84" w14:textId="77777777" w:rsidR="00627B9A" w:rsidRPr="00BB5A25" w:rsidRDefault="00627B9A" w:rsidP="0054610C">
      <w:pPr>
        <w:pStyle w:val="a3"/>
        <w:spacing w:before="201"/>
        <w:ind w:left="0" w:right="84"/>
        <w:jc w:val="both"/>
      </w:pPr>
      <w:r w:rsidRPr="00057E38">
        <w:t>της</w:t>
      </w:r>
      <w:r w:rsidRPr="00BB5A25">
        <w:t xml:space="preserve"> </w:t>
      </w:r>
      <w:r w:rsidRPr="00057E38">
        <w:t>Διεθνούς</w:t>
      </w:r>
      <w:r w:rsidRPr="00BB5A25">
        <w:t xml:space="preserve"> </w:t>
      </w:r>
      <w:r w:rsidRPr="00057E38">
        <w:t>Ένωσης</w:t>
      </w:r>
      <w:r w:rsidRPr="00BB5A25">
        <w:t xml:space="preserve"> </w:t>
      </w:r>
      <w:r w:rsidRPr="00057E38">
        <w:t>Ποινικού</w:t>
      </w:r>
      <w:r w:rsidRPr="00BB5A25">
        <w:t xml:space="preserve"> </w:t>
      </w:r>
      <w:r w:rsidRPr="00057E38">
        <w:t>Δικαίου</w:t>
      </w:r>
      <w:r w:rsidRPr="00BB5A25">
        <w:t xml:space="preserve"> (</w:t>
      </w:r>
      <w:r w:rsidRPr="00B753E4">
        <w:rPr>
          <w:lang w:val="en-US"/>
        </w:rPr>
        <w:t>International</w:t>
      </w:r>
      <w:r w:rsidRPr="00BB5A25">
        <w:t xml:space="preserve"> </w:t>
      </w:r>
      <w:r w:rsidRPr="00B753E4">
        <w:rPr>
          <w:lang w:val="en-US"/>
        </w:rPr>
        <w:t>Association</w:t>
      </w:r>
      <w:r w:rsidRPr="00BB5A25">
        <w:t xml:space="preserve"> </w:t>
      </w:r>
      <w:r w:rsidRPr="00B753E4">
        <w:rPr>
          <w:lang w:val="en-US"/>
        </w:rPr>
        <w:t>of</w:t>
      </w:r>
      <w:r w:rsidRPr="00BB5A25">
        <w:t xml:space="preserve"> </w:t>
      </w:r>
      <w:r w:rsidRPr="00B753E4">
        <w:rPr>
          <w:lang w:val="en-US"/>
        </w:rPr>
        <w:t>Penal</w:t>
      </w:r>
      <w:r w:rsidRPr="00BB5A25">
        <w:t xml:space="preserve"> </w:t>
      </w:r>
      <w:r w:rsidRPr="00B753E4">
        <w:rPr>
          <w:lang w:val="en-US"/>
        </w:rPr>
        <w:t>Law</w:t>
      </w:r>
      <w:r w:rsidRPr="00BB5A25">
        <w:t xml:space="preserve">], </w:t>
      </w:r>
      <w:r w:rsidRPr="00057E38">
        <w:t>και</w:t>
      </w:r>
      <w:r w:rsidRPr="00BB5A25">
        <w:t xml:space="preserve"> </w:t>
      </w:r>
      <w:r w:rsidRPr="00057E38">
        <w:t>της</w:t>
      </w:r>
      <w:r w:rsidRPr="00BB5A25">
        <w:t xml:space="preserve"> </w:t>
      </w:r>
      <w:r w:rsidRPr="00057E38">
        <w:t>Διεθνούς</w:t>
      </w:r>
      <w:r w:rsidRPr="00BB5A25">
        <w:t xml:space="preserve"> </w:t>
      </w:r>
      <w:r w:rsidRPr="00057E38">
        <w:t>Ακαδημίας</w:t>
      </w:r>
      <w:r w:rsidRPr="00BB5A25">
        <w:t xml:space="preserve"> </w:t>
      </w:r>
      <w:r w:rsidRPr="00057E38">
        <w:t>Συγκριτικού</w:t>
      </w:r>
      <w:r w:rsidRPr="00BB5A25">
        <w:t xml:space="preserve"> </w:t>
      </w:r>
      <w:r w:rsidRPr="00057E38">
        <w:t>Δικαίου</w:t>
      </w:r>
      <w:r w:rsidRPr="00BB5A25">
        <w:t xml:space="preserve"> (</w:t>
      </w:r>
      <w:r w:rsidRPr="00B753E4">
        <w:rPr>
          <w:lang w:val="en-US"/>
        </w:rPr>
        <w:t>International</w:t>
      </w:r>
      <w:r w:rsidRPr="00BB5A25">
        <w:t xml:space="preserve"> </w:t>
      </w:r>
      <w:r w:rsidRPr="00B753E4">
        <w:rPr>
          <w:lang w:val="en-US"/>
        </w:rPr>
        <w:t>Academy</w:t>
      </w:r>
      <w:r w:rsidRPr="00BB5A25">
        <w:t xml:space="preserve"> </w:t>
      </w:r>
      <w:r w:rsidRPr="00B753E4">
        <w:rPr>
          <w:lang w:val="en-US"/>
        </w:rPr>
        <w:t>of</w:t>
      </w:r>
      <w:r w:rsidRPr="00BB5A25">
        <w:t xml:space="preserve"> </w:t>
      </w:r>
      <w:r w:rsidRPr="00B753E4">
        <w:rPr>
          <w:lang w:val="en-US"/>
        </w:rPr>
        <w:t>Comparative</w:t>
      </w:r>
      <w:r w:rsidRPr="00BB5A25">
        <w:t xml:space="preserve"> </w:t>
      </w:r>
      <w:r w:rsidRPr="00B753E4">
        <w:rPr>
          <w:lang w:val="en-US"/>
        </w:rPr>
        <w:t>Law</w:t>
      </w:r>
      <w:r w:rsidRPr="00BB5A25">
        <w:t xml:space="preserve">). </w:t>
      </w:r>
    </w:p>
    <w:p w14:paraId="4A8676FA" w14:textId="77777777" w:rsidR="00627B9A" w:rsidRPr="00057E38" w:rsidRDefault="00627B9A" w:rsidP="0054610C">
      <w:pPr>
        <w:pStyle w:val="a3"/>
        <w:spacing w:before="201"/>
        <w:ind w:left="0" w:right="84"/>
        <w:jc w:val="both"/>
      </w:pPr>
      <w:r w:rsidRPr="00057E38">
        <w:t>Υπήρξε επίσης μέλος του Δικηγορικού Συλλόγου Θεσσαλονίκης (1983-2017).</w:t>
      </w:r>
    </w:p>
    <w:p w14:paraId="55202C31" w14:textId="77777777" w:rsidR="007C1CA4" w:rsidRDefault="007C1CA4" w:rsidP="0054610C">
      <w:pPr>
        <w:pStyle w:val="a3"/>
        <w:spacing w:before="52"/>
        <w:ind w:left="0" w:right="84"/>
        <w:jc w:val="both"/>
        <w:rPr>
          <w:b/>
          <w:bCs/>
        </w:rPr>
      </w:pPr>
    </w:p>
    <w:p w14:paraId="78F7E6D7" w14:textId="18F37607" w:rsidR="007C1CA4" w:rsidRPr="00225215" w:rsidRDefault="007C1CA4" w:rsidP="0054610C">
      <w:pPr>
        <w:pStyle w:val="a3"/>
        <w:spacing w:before="52"/>
        <w:ind w:left="0" w:right="84"/>
        <w:jc w:val="both"/>
        <w:rPr>
          <w:b/>
          <w:bCs/>
        </w:rPr>
      </w:pPr>
      <w:r w:rsidRPr="00225215">
        <w:rPr>
          <w:b/>
          <w:bCs/>
        </w:rPr>
        <w:t>Συνεδριακή δραστηριότητα:</w:t>
      </w:r>
    </w:p>
    <w:p w14:paraId="595FBA3E" w14:textId="77777777" w:rsidR="007C1CA4" w:rsidRDefault="007C1CA4" w:rsidP="0054610C">
      <w:pPr>
        <w:pStyle w:val="a3"/>
        <w:spacing w:before="52"/>
        <w:ind w:left="0" w:right="84"/>
        <w:jc w:val="both"/>
      </w:pPr>
    </w:p>
    <w:p w14:paraId="4878CB58" w14:textId="2EA46D58" w:rsidR="007C1CA4" w:rsidRDefault="007C1CA4" w:rsidP="0054610C">
      <w:pPr>
        <w:pStyle w:val="a3"/>
        <w:spacing w:before="52"/>
        <w:ind w:left="0" w:right="84"/>
        <w:jc w:val="both"/>
      </w:pPr>
      <w:r>
        <w:t>Η Μ. Καϊάφα-Γκμπάντι έχει συμμετάσχει ή προεδρεύσει σε πληθώρα εθνικών και διεθνών συνεδρίων στην Ελλάδα, την Ευρώπη, καθώς και στην Βόρεια και Νότια Αμερική, ενώ έχει επίσης διοργανώσει επανειλημμένα τέτοια συνέδρια στην Ελλάδα.</w:t>
      </w:r>
    </w:p>
    <w:p w14:paraId="5D1DBB3F" w14:textId="77777777" w:rsidR="007C1CA4" w:rsidRDefault="007C1CA4" w:rsidP="0054610C">
      <w:pPr>
        <w:pStyle w:val="a3"/>
        <w:spacing w:before="52"/>
        <w:ind w:left="0" w:right="84"/>
        <w:jc w:val="both"/>
      </w:pPr>
    </w:p>
    <w:p w14:paraId="71A08914" w14:textId="1958F5BC" w:rsidR="00184DB3" w:rsidRPr="00963839" w:rsidRDefault="00184DB3" w:rsidP="0054610C">
      <w:pPr>
        <w:pStyle w:val="a3"/>
        <w:spacing w:before="199"/>
        <w:ind w:left="0" w:right="84"/>
        <w:rPr>
          <w:b/>
          <w:bCs/>
        </w:rPr>
      </w:pPr>
      <w:r w:rsidRPr="00963839">
        <w:rPr>
          <w:b/>
          <w:bCs/>
        </w:rPr>
        <w:t>Διοικητικ</w:t>
      </w:r>
      <w:r w:rsidR="007C1CA4">
        <w:rPr>
          <w:b/>
          <w:bCs/>
        </w:rPr>
        <w:t>ό έργο</w:t>
      </w:r>
      <w:r w:rsidRPr="00963839">
        <w:rPr>
          <w:b/>
          <w:bCs/>
        </w:rPr>
        <w:t>:</w:t>
      </w:r>
    </w:p>
    <w:p w14:paraId="36B7B748" w14:textId="638E26BD" w:rsidR="00184DB3" w:rsidRPr="00057E38" w:rsidRDefault="00184DB3" w:rsidP="0054610C">
      <w:pPr>
        <w:pStyle w:val="a3"/>
        <w:spacing w:before="199"/>
        <w:ind w:left="0" w:right="84"/>
        <w:jc w:val="both"/>
      </w:pPr>
      <w:r w:rsidRPr="00057E38">
        <w:t xml:space="preserve">Στο πλαίσιο </w:t>
      </w:r>
      <w:r w:rsidR="00627B9A">
        <w:t>υπηρέτησής της στο</w:t>
      </w:r>
      <w:r w:rsidRPr="00057E38">
        <w:t xml:space="preserve"> Α</w:t>
      </w:r>
      <w:r w:rsidR="00627B9A">
        <w:t>.</w:t>
      </w:r>
      <w:r w:rsidRPr="00057E38">
        <w:t>Π</w:t>
      </w:r>
      <w:r w:rsidR="00627B9A">
        <w:t>.</w:t>
      </w:r>
      <w:r w:rsidRPr="00057E38">
        <w:t>Θ</w:t>
      </w:r>
      <w:r w:rsidR="00627B9A">
        <w:t>.</w:t>
      </w:r>
      <w:r w:rsidRPr="00057E38">
        <w:t xml:space="preserve"> διετέλεσε μέλος της Συγκλήτου, της Νομικής Επιτροπής (2 θητείες: 1991-1994, 1994-1997), και της Επιτροπής Ερευνών, καθώς και Διευθύντρια του Τομέα Ποινικών και Εγκληματολογικών Επιστημών όπως και εκπρόσωπος του Τομέα στη Γ.Σ. του Τμήματος Νομικής (επανειλημμένες φορές).</w:t>
      </w:r>
    </w:p>
    <w:p w14:paraId="0D75A06F" w14:textId="786383CE" w:rsidR="00A65C72" w:rsidRDefault="00184DB3" w:rsidP="0054610C">
      <w:pPr>
        <w:pStyle w:val="a3"/>
        <w:spacing w:before="201"/>
        <w:ind w:left="0" w:right="84"/>
        <w:jc w:val="both"/>
      </w:pPr>
      <w:r w:rsidRPr="00057E38">
        <w:t>Υπήρξε μέλος της Επιτροπής Προγράμματος Προπτυχιακών Σπουδών του Νομικού Τμήματος, ενώ από το 2004 έως το 20</w:t>
      </w:r>
      <w:r w:rsidR="00905009">
        <w:t>11</w:t>
      </w:r>
      <w:r w:rsidRPr="00057E38">
        <w:t xml:space="preserve"> υπήρξε μέλος της Επιτροπής του Προγράμματος Μεταπτυχιακών και Διδακτορικών Σπουδών του ίδιου Τμήματος, και από τον Σεπτέμβριο του 2011</w:t>
      </w:r>
      <w:r>
        <w:t>-2018</w:t>
      </w:r>
      <w:r w:rsidRPr="00057E38">
        <w:t xml:space="preserve"> Διευθύντρια αυτής. </w:t>
      </w:r>
    </w:p>
    <w:p w14:paraId="47F3122C" w14:textId="77777777" w:rsidR="00905009" w:rsidRPr="00057E38" w:rsidRDefault="00905009" w:rsidP="0054610C">
      <w:pPr>
        <w:pStyle w:val="a3"/>
        <w:spacing w:before="201"/>
        <w:ind w:left="0" w:right="84"/>
        <w:jc w:val="both"/>
      </w:pPr>
      <w:r w:rsidRPr="00057E38">
        <w:t>Από το 2018</w:t>
      </w:r>
      <w:r>
        <w:t>-2023 υπήρξε</w:t>
      </w:r>
      <w:r w:rsidRPr="00057E38">
        <w:t xml:space="preserve"> Διευθύντρια του Προγράμματος Μεταπτυχιακών Σπουδών της Νομικής Σχολής «Ποινικές και Εγκληματολογικές Επιστήμες».</w:t>
      </w:r>
    </w:p>
    <w:p w14:paraId="196D39D1" w14:textId="46F8770C" w:rsidR="00A65C72" w:rsidRDefault="00184DB3" w:rsidP="0054610C">
      <w:pPr>
        <w:pStyle w:val="a3"/>
        <w:spacing w:before="201"/>
        <w:ind w:left="0" w:right="84"/>
        <w:jc w:val="both"/>
      </w:pPr>
      <w:r w:rsidRPr="00057E38">
        <w:t>Υπήρξε επίσης μέλος της Ειδικής Διατμηματικής Επιτροπής και της Συντονιστικής Επιτροπής του Διατμηματικού Προγράμματος Μεταπτυχιακών Σπουδών του Α.Π.Θ. «Σύγχρονες Ιατρικές Πράξεις: Δικαιική Ρύθμιση και Βιοηθική Διάσταση» (της Νομικής Σχολής, της Σχολής Επιστημών Υγείας και του Τμήματος Θεολογίας</w:t>
      </w:r>
      <w:r w:rsidR="00905009">
        <w:t xml:space="preserve"> του Α.Π.Θ.</w:t>
      </w:r>
      <w:r w:rsidRPr="00057E38">
        <w:t xml:space="preserve">), μέλος της Συντονιστικής Επιτροπής του Προγράμματος Μεταπτυχιακής </w:t>
      </w:r>
      <w:r w:rsidRPr="00057E38">
        <w:lastRenderedPageBreak/>
        <w:t xml:space="preserve">Επιμόρφωσης για την «Αντιμετώπιση των Εξαρτήσεων στο Πλαίσιο του Ποινικού Σωφρονισμού» του Τμήματος Νομικής του Α.Π.Θ., του ΚΕ.Θ.Ε.Α. και του Τμήματος Ψυχιατρικής του Παν/μίου της Καλιφόρνια San Diego, </w:t>
      </w:r>
      <w:r w:rsidR="00905009">
        <w:t xml:space="preserve">καθώς και </w:t>
      </w:r>
      <w:r w:rsidRPr="00057E38">
        <w:t xml:space="preserve">μέλος της </w:t>
      </w:r>
      <w:r w:rsidR="00905009">
        <w:t>Σ</w:t>
      </w:r>
      <w:r w:rsidRPr="00057E38">
        <w:t xml:space="preserve">υντονιστικής </w:t>
      </w:r>
      <w:r w:rsidR="00905009">
        <w:t>Ε</w:t>
      </w:r>
      <w:r w:rsidRPr="00057E38">
        <w:t>πιτροπής του Διαπανεπιστημιακού Μεταπτυχιακού Προγράμματος Σπουδών «Δίκαιο και Οικονομία» του Α</w:t>
      </w:r>
      <w:r w:rsidR="00905009">
        <w:t>.</w:t>
      </w:r>
      <w:r w:rsidRPr="00057E38">
        <w:t>Π</w:t>
      </w:r>
      <w:r w:rsidR="00905009">
        <w:t>.</w:t>
      </w:r>
      <w:r w:rsidRPr="00057E38">
        <w:t>Θ</w:t>
      </w:r>
      <w:r w:rsidR="00905009">
        <w:t>.</w:t>
      </w:r>
      <w:r w:rsidRPr="00057E38">
        <w:t xml:space="preserve"> και του</w:t>
      </w:r>
      <w:r w:rsidRPr="00057E38">
        <w:rPr>
          <w:spacing w:val="-8"/>
        </w:rPr>
        <w:t xml:space="preserve"> </w:t>
      </w:r>
      <w:r w:rsidRPr="00057E38">
        <w:t>ΠΑΜΑΚ</w:t>
      </w:r>
      <w:r>
        <w:t xml:space="preserve">, </w:t>
      </w:r>
      <w:r w:rsidR="00905009">
        <w:t xml:space="preserve">ενώ υπήρξε και συνεχίζει να είναι μέλος της Συντονιστικής Επιτροπής </w:t>
      </w:r>
      <w:r>
        <w:t>του Διαπανεπιστημιακού Προγράμματος Μεταπτυχιακών Σπουδών «Οικονομικό Ποινικό Δίκαιο» των Νομικών Σχολών του Α</w:t>
      </w:r>
      <w:r w:rsidR="00905009">
        <w:t>.</w:t>
      </w:r>
      <w:r>
        <w:t>Π</w:t>
      </w:r>
      <w:r w:rsidR="00905009">
        <w:t>.</w:t>
      </w:r>
      <w:r>
        <w:t>Θ και του Δ</w:t>
      </w:r>
      <w:r w:rsidR="00905009">
        <w:t>.</w:t>
      </w:r>
      <w:r>
        <w:t>Π</w:t>
      </w:r>
      <w:r w:rsidR="00905009">
        <w:t>.</w:t>
      </w:r>
      <w:r>
        <w:t>Θ</w:t>
      </w:r>
      <w:r w:rsidR="00905009">
        <w:t>.</w:t>
      </w:r>
      <w:r w:rsidRPr="00057E38">
        <w:t xml:space="preserve"> </w:t>
      </w:r>
    </w:p>
    <w:p w14:paraId="5D4F6373" w14:textId="7DCC5457" w:rsidR="00184DB3" w:rsidRPr="00893009" w:rsidRDefault="007C1CA4" w:rsidP="0054610C">
      <w:pPr>
        <w:pStyle w:val="a3"/>
        <w:spacing w:before="199"/>
        <w:ind w:left="0" w:right="84"/>
        <w:jc w:val="both"/>
      </w:pPr>
      <w:r>
        <w:t>Στο ίδιο πιο πάνω πλαίσιο η Μ</w:t>
      </w:r>
      <w:r w:rsidR="008C732E">
        <w:t>.</w:t>
      </w:r>
      <w:r>
        <w:t xml:space="preserve"> Καϊάφα-</w:t>
      </w:r>
      <w:proofErr w:type="spellStart"/>
      <w:r>
        <w:t>Γκμπάντι</w:t>
      </w:r>
      <w:proofErr w:type="spellEnd"/>
      <w:r>
        <w:t xml:space="preserve"> υ</w:t>
      </w:r>
      <w:r w:rsidR="00184DB3">
        <w:t>πήρξε</w:t>
      </w:r>
      <w:r w:rsidR="00184DB3" w:rsidRPr="00893009">
        <w:t xml:space="preserve"> </w:t>
      </w:r>
      <w:r w:rsidR="008C732E">
        <w:t xml:space="preserve">επίσης </w:t>
      </w:r>
      <w:r w:rsidR="00184DB3" w:rsidRPr="00057E38">
        <w:t>υπεύθυνη</w:t>
      </w:r>
      <w:r w:rsidR="00184DB3" w:rsidRPr="00893009">
        <w:t xml:space="preserve"> </w:t>
      </w:r>
      <w:r w:rsidR="00184DB3" w:rsidRPr="00057E38">
        <w:t>διάφορων</w:t>
      </w:r>
      <w:r w:rsidR="00184DB3" w:rsidRPr="00893009">
        <w:t xml:space="preserve"> </w:t>
      </w:r>
      <w:r w:rsidR="00184DB3" w:rsidRPr="00057E38">
        <w:t>προγραμμάτων</w:t>
      </w:r>
      <w:r w:rsidR="00184DB3" w:rsidRPr="00893009">
        <w:t xml:space="preserve"> </w:t>
      </w:r>
      <w:r w:rsidR="00184DB3" w:rsidRPr="00057E38">
        <w:t>ανταλλαγών</w:t>
      </w:r>
      <w:r w:rsidR="00184DB3" w:rsidRPr="00893009">
        <w:t xml:space="preserve"> </w:t>
      </w:r>
      <w:r w:rsidR="00184DB3" w:rsidRPr="00893009">
        <w:rPr>
          <w:lang w:val="en-US"/>
        </w:rPr>
        <w:t>Erasmus</w:t>
      </w:r>
      <w:r w:rsidR="00184DB3" w:rsidRPr="00893009">
        <w:t>/</w:t>
      </w:r>
      <w:r w:rsidR="00184DB3" w:rsidRPr="00893009">
        <w:rPr>
          <w:lang w:val="en-US"/>
        </w:rPr>
        <w:t>Sokrates</w:t>
      </w:r>
      <w:r w:rsidR="00184DB3" w:rsidRPr="00893009">
        <w:t xml:space="preserve"> (</w:t>
      </w:r>
      <w:r w:rsidR="00184DB3" w:rsidRPr="00057E38">
        <w:t>Παν</w:t>
      </w:r>
      <w:r w:rsidR="00184DB3" w:rsidRPr="00893009">
        <w:t>/</w:t>
      </w:r>
      <w:r w:rsidR="00184DB3" w:rsidRPr="00057E38">
        <w:t>μια</w:t>
      </w:r>
      <w:r w:rsidR="00184DB3" w:rsidRPr="00893009">
        <w:t xml:space="preserve">: </w:t>
      </w:r>
      <w:r w:rsidR="00184DB3" w:rsidRPr="00893009">
        <w:rPr>
          <w:lang w:val="en-US"/>
        </w:rPr>
        <w:t>M</w:t>
      </w:r>
      <w:r w:rsidR="00184DB3" w:rsidRPr="00893009">
        <w:t>ü</w:t>
      </w:r>
      <w:proofErr w:type="spellStart"/>
      <w:r w:rsidR="00184DB3" w:rsidRPr="00893009">
        <w:rPr>
          <w:lang w:val="en-US"/>
        </w:rPr>
        <w:t>nchen</w:t>
      </w:r>
      <w:proofErr w:type="spellEnd"/>
      <w:r w:rsidR="00184DB3" w:rsidRPr="00893009">
        <w:t>/</w:t>
      </w:r>
      <w:r w:rsidR="00184DB3" w:rsidRPr="00893009">
        <w:rPr>
          <w:lang w:val="en-US"/>
        </w:rPr>
        <w:t>Germany</w:t>
      </w:r>
      <w:r w:rsidR="00184DB3" w:rsidRPr="00893009">
        <w:t xml:space="preserve">, </w:t>
      </w:r>
      <w:r w:rsidR="00184DB3" w:rsidRPr="00893009">
        <w:rPr>
          <w:lang w:val="en-US"/>
        </w:rPr>
        <w:t>Frankfurt</w:t>
      </w:r>
      <w:r w:rsidR="00184DB3" w:rsidRPr="00893009">
        <w:t xml:space="preserve"> </w:t>
      </w:r>
      <w:r w:rsidR="00184DB3" w:rsidRPr="00893009">
        <w:rPr>
          <w:lang w:val="en-US"/>
        </w:rPr>
        <w:t>am</w:t>
      </w:r>
      <w:r w:rsidR="00184DB3" w:rsidRPr="00893009">
        <w:t xml:space="preserve"> </w:t>
      </w:r>
      <w:r w:rsidR="00184DB3" w:rsidRPr="00893009">
        <w:rPr>
          <w:lang w:val="en-US"/>
        </w:rPr>
        <w:t>Main</w:t>
      </w:r>
      <w:r w:rsidR="00184DB3" w:rsidRPr="00893009">
        <w:t>/</w:t>
      </w:r>
      <w:r w:rsidR="00184DB3" w:rsidRPr="00893009">
        <w:rPr>
          <w:lang w:val="en-US"/>
        </w:rPr>
        <w:t>Germany</w:t>
      </w:r>
      <w:r w:rsidR="00184DB3" w:rsidRPr="00893009">
        <w:t xml:space="preserve">, </w:t>
      </w:r>
      <w:r w:rsidR="00184DB3" w:rsidRPr="00893009">
        <w:rPr>
          <w:lang w:val="en-US"/>
        </w:rPr>
        <w:t>Passau</w:t>
      </w:r>
      <w:r w:rsidR="00184DB3" w:rsidRPr="00893009">
        <w:t>/</w:t>
      </w:r>
      <w:r w:rsidR="00184DB3" w:rsidRPr="00893009">
        <w:rPr>
          <w:lang w:val="en-US"/>
        </w:rPr>
        <w:t>Germany</w:t>
      </w:r>
      <w:r w:rsidR="00184DB3" w:rsidRPr="00893009">
        <w:t xml:space="preserve">, </w:t>
      </w:r>
      <w:r w:rsidR="00184DB3" w:rsidRPr="00893009">
        <w:rPr>
          <w:lang w:val="en-US"/>
        </w:rPr>
        <w:t>Heidelberg</w:t>
      </w:r>
      <w:r w:rsidR="00184DB3" w:rsidRPr="00893009">
        <w:t>/</w:t>
      </w:r>
      <w:r w:rsidR="00184DB3" w:rsidRPr="00893009">
        <w:rPr>
          <w:lang w:val="en-US"/>
        </w:rPr>
        <w:t>Germany</w:t>
      </w:r>
      <w:r w:rsidR="00184DB3" w:rsidRPr="00893009">
        <w:t xml:space="preserve">, </w:t>
      </w:r>
      <w:proofErr w:type="spellStart"/>
      <w:r w:rsidR="00184DB3" w:rsidRPr="00893009">
        <w:rPr>
          <w:lang w:val="en-US"/>
        </w:rPr>
        <w:t>Strassbourg</w:t>
      </w:r>
      <w:proofErr w:type="spellEnd"/>
      <w:r w:rsidR="00184DB3" w:rsidRPr="00893009">
        <w:t>/</w:t>
      </w:r>
      <w:r w:rsidR="00184DB3" w:rsidRPr="00893009">
        <w:rPr>
          <w:lang w:val="en-US"/>
        </w:rPr>
        <w:t>France</w:t>
      </w:r>
      <w:r w:rsidR="00184DB3" w:rsidRPr="00893009">
        <w:t xml:space="preserve">, </w:t>
      </w:r>
      <w:r w:rsidR="00184DB3" w:rsidRPr="00893009">
        <w:rPr>
          <w:lang w:val="en-US"/>
        </w:rPr>
        <w:t>Metz</w:t>
      </w:r>
      <w:r w:rsidR="00184DB3" w:rsidRPr="00893009">
        <w:t>/</w:t>
      </w:r>
      <w:r w:rsidR="00184DB3" w:rsidRPr="00893009">
        <w:rPr>
          <w:lang w:val="en-US"/>
        </w:rPr>
        <w:t>France</w:t>
      </w:r>
      <w:r w:rsidR="00184DB3" w:rsidRPr="00893009">
        <w:t xml:space="preserve">, </w:t>
      </w:r>
      <w:r w:rsidR="00184DB3" w:rsidRPr="00893009">
        <w:rPr>
          <w:lang w:val="en-US"/>
        </w:rPr>
        <w:t>Castilla</w:t>
      </w:r>
      <w:r w:rsidR="00184DB3" w:rsidRPr="00893009">
        <w:t xml:space="preserve"> </w:t>
      </w:r>
      <w:r w:rsidR="00184DB3" w:rsidRPr="00893009">
        <w:rPr>
          <w:lang w:val="en-US"/>
        </w:rPr>
        <w:t>La</w:t>
      </w:r>
      <w:r w:rsidR="00184DB3" w:rsidRPr="00893009">
        <w:t xml:space="preserve"> </w:t>
      </w:r>
      <w:r w:rsidR="00184DB3" w:rsidRPr="00893009">
        <w:rPr>
          <w:lang w:val="en-US"/>
        </w:rPr>
        <w:t>Mancha</w:t>
      </w:r>
      <w:r w:rsidR="00184DB3" w:rsidRPr="00893009">
        <w:t>/</w:t>
      </w:r>
      <w:r w:rsidR="00184DB3" w:rsidRPr="00893009">
        <w:rPr>
          <w:lang w:val="en-US"/>
        </w:rPr>
        <w:t>Spain</w:t>
      </w:r>
      <w:r w:rsidR="00184DB3" w:rsidRPr="00893009">
        <w:t xml:space="preserve">, </w:t>
      </w:r>
      <w:r w:rsidR="00184DB3" w:rsidRPr="00893009">
        <w:rPr>
          <w:lang w:val="en-US"/>
        </w:rPr>
        <w:t>Queen</w:t>
      </w:r>
      <w:r w:rsidR="00184DB3" w:rsidRPr="00893009">
        <w:t xml:space="preserve"> </w:t>
      </w:r>
      <w:r w:rsidR="00184DB3" w:rsidRPr="00893009">
        <w:rPr>
          <w:lang w:val="en-US"/>
        </w:rPr>
        <w:t>Mary</w:t>
      </w:r>
      <w:r w:rsidR="00184DB3" w:rsidRPr="00893009">
        <w:t xml:space="preserve"> </w:t>
      </w:r>
      <w:r w:rsidR="00184DB3" w:rsidRPr="00893009">
        <w:rPr>
          <w:lang w:val="en-US"/>
        </w:rPr>
        <w:t>London</w:t>
      </w:r>
      <w:r w:rsidR="00184DB3" w:rsidRPr="00893009">
        <w:t>/</w:t>
      </w:r>
      <w:r w:rsidR="00184DB3" w:rsidRPr="00893009">
        <w:rPr>
          <w:lang w:val="en-US"/>
        </w:rPr>
        <w:t>UK</w:t>
      </w:r>
      <w:r w:rsidR="00184DB3" w:rsidRPr="00893009">
        <w:t>).</w:t>
      </w:r>
    </w:p>
    <w:bookmarkEnd w:id="0"/>
    <w:p w14:paraId="0978B1F2" w14:textId="77777777" w:rsidR="00184DB3" w:rsidRPr="00057E38" w:rsidRDefault="00184DB3" w:rsidP="0054610C">
      <w:pPr>
        <w:pStyle w:val="a3"/>
        <w:ind w:left="0" w:right="84"/>
        <w:rPr>
          <w:sz w:val="20"/>
        </w:rPr>
      </w:pPr>
    </w:p>
    <w:p w14:paraId="764F501D" w14:textId="77777777" w:rsidR="00184DB3" w:rsidRPr="00057E38" w:rsidRDefault="00184DB3" w:rsidP="0054610C">
      <w:pPr>
        <w:pStyle w:val="a3"/>
        <w:ind w:left="0" w:right="84"/>
        <w:rPr>
          <w:sz w:val="20"/>
        </w:rPr>
      </w:pPr>
    </w:p>
    <w:p w14:paraId="5BC15DC2" w14:textId="77777777" w:rsidR="00184DB3" w:rsidRPr="00057E38" w:rsidRDefault="00184DB3" w:rsidP="0054610C">
      <w:pPr>
        <w:pStyle w:val="a3"/>
        <w:spacing w:before="9"/>
        <w:ind w:left="0" w:right="84"/>
        <w:rPr>
          <w:sz w:val="16"/>
        </w:rPr>
      </w:pPr>
    </w:p>
    <w:p w14:paraId="2D7C4656" w14:textId="77777777" w:rsidR="00BE0B5D" w:rsidRDefault="00BE0B5D" w:rsidP="0054610C">
      <w:pPr>
        <w:ind w:right="84"/>
      </w:pPr>
    </w:p>
    <w:p w14:paraId="34B40883" w14:textId="77777777" w:rsidR="0054610C" w:rsidRDefault="0054610C">
      <w:pPr>
        <w:ind w:left="142"/>
      </w:pPr>
    </w:p>
    <w:sectPr w:rsidR="0054610C">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BC19" w14:textId="77777777" w:rsidR="001E44CA" w:rsidRDefault="001E44CA">
      <w:r>
        <w:separator/>
      </w:r>
    </w:p>
  </w:endnote>
  <w:endnote w:type="continuationSeparator" w:id="0">
    <w:p w14:paraId="0A4C2273" w14:textId="77777777" w:rsidR="001E44CA" w:rsidRDefault="001E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8272" w14:textId="4B602A51" w:rsidR="00184DB3" w:rsidRDefault="00184DB3">
    <w:pPr>
      <w:pStyle w:val="a3"/>
      <w:spacing w:line="14" w:lineRule="auto"/>
      <w:ind w:left="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D9A4" w14:textId="77777777" w:rsidR="001E44CA" w:rsidRDefault="001E44CA">
      <w:r>
        <w:separator/>
      </w:r>
    </w:p>
  </w:footnote>
  <w:footnote w:type="continuationSeparator" w:id="0">
    <w:p w14:paraId="39EA5839" w14:textId="77777777" w:rsidR="001E44CA" w:rsidRDefault="001E44CA">
      <w:r>
        <w:continuationSeparator/>
      </w:r>
    </w:p>
  </w:footnote>
  <w:footnote w:id="1">
    <w:p w14:paraId="758F4416" w14:textId="6C6D38D4" w:rsidR="00627B9A" w:rsidRPr="00B753E4" w:rsidRDefault="00627B9A" w:rsidP="0054610C">
      <w:pPr>
        <w:pStyle w:val="a5"/>
        <w:ind w:right="84"/>
        <w:jc w:val="both"/>
        <w:rPr>
          <w:lang w:val="de-DE"/>
        </w:rPr>
      </w:pPr>
      <w:r>
        <w:rPr>
          <w:rStyle w:val="a6"/>
        </w:rPr>
        <w:footnoteRef/>
      </w:r>
      <w:r>
        <w:t xml:space="preserve"> Αποτελούμενη από τους καθηγητές </w:t>
      </w:r>
      <w:r>
        <w:rPr>
          <w:lang w:val="en-US"/>
        </w:rPr>
        <w:t>Petter</w:t>
      </w:r>
      <w:r w:rsidRPr="00B753E4">
        <w:t xml:space="preserve"> </w:t>
      </w:r>
      <w:r>
        <w:rPr>
          <w:lang w:val="en-US"/>
        </w:rPr>
        <w:t>Asp</w:t>
      </w:r>
      <w:r w:rsidRPr="00B753E4">
        <w:t xml:space="preserve">, </w:t>
      </w:r>
      <w:r>
        <w:rPr>
          <w:lang w:val="en-US"/>
        </w:rPr>
        <w:t>Enrique</w:t>
      </w:r>
      <w:r w:rsidRPr="00B753E4">
        <w:t xml:space="preserve"> </w:t>
      </w:r>
      <w:r>
        <w:rPr>
          <w:lang w:val="en-US"/>
        </w:rPr>
        <w:t>Bacigalupo</w:t>
      </w:r>
      <w:r w:rsidRPr="00B753E4">
        <w:t xml:space="preserve"> </w:t>
      </w:r>
      <w:r>
        <w:rPr>
          <w:lang w:val="en-US"/>
        </w:rPr>
        <w:t xml:space="preserve">Zapater, Nikolaos Bitzilekis, Akos Farkas, Dan </w:t>
      </w:r>
      <w:r>
        <w:rPr>
          <w:lang w:val="de-DE"/>
        </w:rPr>
        <w:t>Frände, Helmut Fuchs, Roland Hefendehl, Andrew von Hirsch, Maria Kaiafa</w:t>
      </w:r>
      <w:r w:rsidR="00AB7BF7">
        <w:t>-</w:t>
      </w:r>
      <w:r>
        <w:rPr>
          <w:lang w:val="de-DE"/>
        </w:rPr>
        <w:t>Gbandi, Vincenzo Militello, Cornelius Nestler, Helmut Satzger, Bernd Schünemann, Elisavet Symeonidou-Kastanidou.</w:t>
      </w:r>
    </w:p>
  </w:footnote>
  <w:footnote w:id="2">
    <w:p w14:paraId="1433EA18" w14:textId="77777777" w:rsidR="00627B9A" w:rsidRPr="00423964" w:rsidRDefault="00627B9A" w:rsidP="0054610C">
      <w:pPr>
        <w:pStyle w:val="a5"/>
        <w:ind w:right="84"/>
        <w:jc w:val="both"/>
        <w:rPr>
          <w:lang w:val="de-DE"/>
        </w:rPr>
      </w:pPr>
      <w:r>
        <w:rPr>
          <w:rStyle w:val="a6"/>
        </w:rPr>
        <w:footnoteRef/>
      </w:r>
      <w:r w:rsidRPr="00423964">
        <w:rPr>
          <w:lang w:val="de-DE"/>
        </w:rPr>
        <w:t xml:space="preserve"> </w:t>
      </w:r>
      <w:r>
        <w:t>Αποτελούμενη</w:t>
      </w:r>
      <w:r w:rsidRPr="00423964">
        <w:rPr>
          <w:lang w:val="de-DE"/>
        </w:rPr>
        <w:t xml:space="preserve"> </w:t>
      </w:r>
      <w:r>
        <w:t>σήμερα</w:t>
      </w:r>
      <w:r w:rsidRPr="005C0E26">
        <w:rPr>
          <w:lang w:val="de-DE"/>
        </w:rPr>
        <w:t xml:space="preserve"> </w:t>
      </w:r>
      <w:r>
        <w:t>από</w:t>
      </w:r>
      <w:r w:rsidRPr="00423964">
        <w:rPr>
          <w:lang w:val="de-DE"/>
        </w:rPr>
        <w:t xml:space="preserve"> </w:t>
      </w:r>
      <w:r>
        <w:t>τους</w:t>
      </w:r>
      <w:r w:rsidRPr="00423964">
        <w:rPr>
          <w:lang w:val="de-DE"/>
        </w:rPr>
        <w:t xml:space="preserve"> </w:t>
      </w:r>
      <w:r>
        <w:t>καθηγητές</w:t>
      </w:r>
      <w:r w:rsidRPr="00423964">
        <w:rPr>
          <w:lang w:val="de-DE"/>
        </w:rPr>
        <w:t>: Petter Asp, Nikolaos Bitzilekis, Ser</w:t>
      </w:r>
      <w:r>
        <w:rPr>
          <w:lang w:val="de-DE"/>
        </w:rPr>
        <w:t xml:space="preserve">giu Bogdan, Pedro Caeiro, Thomas Elholm, Luigi Foffani, Dan Frände, Helmut Fuchs, Dan Helenius, Judit Jacso, Maria Kaiafa-Gbandi, Jocelyne Leblois-Happe, Adan Nieto-Martin, Laura Neumann, </w:t>
      </w:r>
      <w:r w:rsidRPr="00423964">
        <w:rPr>
          <w:lang w:val="de-DE"/>
        </w:rPr>
        <w:t>J</w:t>
      </w:r>
      <w:r>
        <w:rPr>
          <w:lang w:val="de-DE"/>
        </w:rPr>
        <w:t>annemieke Ouwerkerk,  Helmut Satzger, Susana Aires de Sousa, Slawomir Steinborn, Annika Suominen, Elisavet Symeonidou</w:t>
      </w:r>
      <w:r w:rsidRPr="00423964">
        <w:rPr>
          <w:lang w:val="de-DE"/>
        </w:rPr>
        <w:t>-</w:t>
      </w:r>
      <w:r>
        <w:rPr>
          <w:lang w:val="de-DE"/>
        </w:rPr>
        <w:t>Kastanidou, Francesco Vigano, Ingeborg Zerbes, Frank Zimmermann</w:t>
      </w:r>
    </w:p>
  </w:footnote>
  <w:footnote w:id="3">
    <w:p w14:paraId="1C4E68BF" w14:textId="24C7BDE1" w:rsidR="00512C17" w:rsidRPr="00015A65" w:rsidRDefault="00512C17" w:rsidP="0054610C">
      <w:pPr>
        <w:pStyle w:val="a5"/>
        <w:ind w:right="84"/>
        <w:jc w:val="both"/>
      </w:pPr>
      <w:r>
        <w:rPr>
          <w:rStyle w:val="a6"/>
        </w:rPr>
        <w:footnoteRef/>
      </w:r>
      <w:r>
        <w:t xml:space="preserve"> </w:t>
      </w:r>
      <w:r w:rsidR="00015A65">
        <w:t xml:space="preserve">Βλ. γι’ αυτό πιο κάτω ενότητα «Ερευνητικό έργο, Ίδρυση και Διεύθυνση Εργαστηρίου Νομικής Σχολής ΑΠΘ». Επισημαίνεται ότι και στο ερευνητικό αυτό έργο πέρα από την καθηγήτρια </w:t>
      </w:r>
      <w:r w:rsidR="00015A65">
        <w:rPr>
          <w:lang w:val="en-US"/>
        </w:rPr>
        <w:t>S</w:t>
      </w:r>
      <w:r w:rsidR="00015A65" w:rsidRPr="00015A65">
        <w:t xml:space="preserve">. </w:t>
      </w:r>
      <w:r w:rsidR="00015A65">
        <w:rPr>
          <w:lang w:val="en-US"/>
        </w:rPr>
        <w:t>Sun</w:t>
      </w:r>
      <w:r w:rsidR="00015A65" w:rsidRPr="00015A65">
        <w:t xml:space="preserve"> </w:t>
      </w:r>
      <w:r w:rsidR="00015A65">
        <w:rPr>
          <w:lang w:val="en-US"/>
        </w:rPr>
        <w:t>Beale</w:t>
      </w:r>
      <w:r w:rsidR="00015A65" w:rsidRPr="00015A65">
        <w:t xml:space="preserve"> </w:t>
      </w:r>
      <w:r w:rsidR="00015A65">
        <w:t xml:space="preserve">υπήρχε διεθνής συνεργασία με τους καθηγητές </w:t>
      </w:r>
      <w:r w:rsidR="00015A65">
        <w:rPr>
          <w:lang w:val="en-US"/>
        </w:rPr>
        <w:t>P</w:t>
      </w:r>
      <w:r w:rsidR="00015A65" w:rsidRPr="00015A65">
        <w:t xml:space="preserve">. </w:t>
      </w:r>
      <w:r w:rsidR="00015A65">
        <w:rPr>
          <w:lang w:val="en-US"/>
        </w:rPr>
        <w:t>Asp</w:t>
      </w:r>
      <w:r w:rsidR="00015A65" w:rsidRPr="00015A65">
        <w:t xml:space="preserve"> (</w:t>
      </w:r>
      <w:r w:rsidR="00015A65">
        <w:t>Στοκχόλμη/Σουηδία)</w:t>
      </w:r>
      <w:r w:rsidR="00015A65" w:rsidRPr="00015A65">
        <w:t xml:space="preserve">, </w:t>
      </w:r>
      <w:r w:rsidR="00015A65">
        <w:rPr>
          <w:lang w:val="en-US"/>
        </w:rPr>
        <w:t>G</w:t>
      </w:r>
      <w:r w:rsidR="00015A65" w:rsidRPr="00015A65">
        <w:t xml:space="preserve">. </w:t>
      </w:r>
      <w:r w:rsidR="00015A65">
        <w:rPr>
          <w:lang w:val="en-US"/>
        </w:rPr>
        <w:t>Dannecker</w:t>
      </w:r>
      <w:r w:rsidR="00015A65" w:rsidRPr="00015A65">
        <w:t xml:space="preserve"> (</w:t>
      </w:r>
      <w:r w:rsidR="00015A65">
        <w:t>Χαϊδελβέργη/Γερμανία)</w:t>
      </w:r>
      <w:r w:rsidR="00015A65" w:rsidRPr="00015A65">
        <w:t xml:space="preserve">, </w:t>
      </w:r>
      <w:r w:rsidR="00015A65">
        <w:rPr>
          <w:lang w:val="en-US"/>
        </w:rPr>
        <w:t>V</w:t>
      </w:r>
      <w:r w:rsidR="00015A65" w:rsidRPr="00015A65">
        <w:t xml:space="preserve">. </w:t>
      </w:r>
      <w:r w:rsidR="00015A65">
        <w:rPr>
          <w:lang w:val="en-US"/>
        </w:rPr>
        <w:t>Mitsilegas</w:t>
      </w:r>
      <w:r w:rsidR="00015A65" w:rsidRPr="00015A65">
        <w:t xml:space="preserve"> (</w:t>
      </w:r>
      <w:r w:rsidR="00015A65">
        <w:t>Λονδίνο/Ην. Βασίλειο)</w:t>
      </w:r>
      <w:r w:rsidR="00015A65" w:rsidRPr="00015A65">
        <w:t xml:space="preserve">, </w:t>
      </w:r>
      <w:r w:rsidR="00015A65">
        <w:rPr>
          <w:lang w:val="en-US"/>
        </w:rPr>
        <w:t>J</w:t>
      </w:r>
      <w:r w:rsidR="00015A65" w:rsidRPr="00015A65">
        <w:t xml:space="preserve">. </w:t>
      </w:r>
      <w:r w:rsidR="00015A65">
        <w:rPr>
          <w:lang w:val="en-US"/>
        </w:rPr>
        <w:t>Walther</w:t>
      </w:r>
      <w:r w:rsidR="00015A65" w:rsidRPr="00015A65">
        <w:t xml:space="preserve"> (</w:t>
      </w:r>
      <w:r w:rsidR="00015A65">
        <w:t>Λωραίνη/Γαλλία).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43191"/>
      <w:docPartObj>
        <w:docPartGallery w:val="Page Numbers (Top of Page)"/>
        <w:docPartUnique/>
      </w:docPartObj>
    </w:sdtPr>
    <w:sdtEndPr>
      <w:rPr>
        <w:noProof/>
      </w:rPr>
    </w:sdtEndPr>
    <w:sdtContent>
      <w:p w14:paraId="434450CC" w14:textId="5D3837AE" w:rsidR="007F2C1B" w:rsidRDefault="007F2C1B">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2750C467" w14:textId="77777777" w:rsidR="007F2C1B" w:rsidRDefault="007F2C1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B3"/>
    <w:rsid w:val="00001230"/>
    <w:rsid w:val="00015A65"/>
    <w:rsid w:val="000549AF"/>
    <w:rsid w:val="00055F98"/>
    <w:rsid w:val="00096371"/>
    <w:rsid w:val="000A2040"/>
    <w:rsid w:val="000A63FB"/>
    <w:rsid w:val="000B447A"/>
    <w:rsid w:val="001342E1"/>
    <w:rsid w:val="00184DB3"/>
    <w:rsid w:val="001E44CA"/>
    <w:rsid w:val="00225215"/>
    <w:rsid w:val="00255453"/>
    <w:rsid w:val="002B3D3E"/>
    <w:rsid w:val="002F7706"/>
    <w:rsid w:val="00337ACD"/>
    <w:rsid w:val="0034542D"/>
    <w:rsid w:val="0035438A"/>
    <w:rsid w:val="00371412"/>
    <w:rsid w:val="003C6C6B"/>
    <w:rsid w:val="003F098C"/>
    <w:rsid w:val="00423964"/>
    <w:rsid w:val="00426260"/>
    <w:rsid w:val="00444B69"/>
    <w:rsid w:val="0045473E"/>
    <w:rsid w:val="0045521A"/>
    <w:rsid w:val="00476459"/>
    <w:rsid w:val="00476792"/>
    <w:rsid w:val="004D400F"/>
    <w:rsid w:val="005041DC"/>
    <w:rsid w:val="00512C17"/>
    <w:rsid w:val="0053323A"/>
    <w:rsid w:val="0054610C"/>
    <w:rsid w:val="0054651B"/>
    <w:rsid w:val="005504A8"/>
    <w:rsid w:val="00596869"/>
    <w:rsid w:val="005C0E26"/>
    <w:rsid w:val="005E29E9"/>
    <w:rsid w:val="00626205"/>
    <w:rsid w:val="00627B9A"/>
    <w:rsid w:val="006560C1"/>
    <w:rsid w:val="006666E0"/>
    <w:rsid w:val="006928F0"/>
    <w:rsid w:val="006C70EE"/>
    <w:rsid w:val="006C78F9"/>
    <w:rsid w:val="006D1AB4"/>
    <w:rsid w:val="00707347"/>
    <w:rsid w:val="007109AD"/>
    <w:rsid w:val="00712379"/>
    <w:rsid w:val="00787BF6"/>
    <w:rsid w:val="007B0C3C"/>
    <w:rsid w:val="007C1CA4"/>
    <w:rsid w:val="007C25F4"/>
    <w:rsid w:val="007F2C1B"/>
    <w:rsid w:val="00817C2E"/>
    <w:rsid w:val="00862096"/>
    <w:rsid w:val="00893009"/>
    <w:rsid w:val="008A76DC"/>
    <w:rsid w:val="008C732E"/>
    <w:rsid w:val="009003F1"/>
    <w:rsid w:val="009022FD"/>
    <w:rsid w:val="00905009"/>
    <w:rsid w:val="00955D44"/>
    <w:rsid w:val="00963839"/>
    <w:rsid w:val="00965488"/>
    <w:rsid w:val="00972691"/>
    <w:rsid w:val="00993274"/>
    <w:rsid w:val="00997FEE"/>
    <w:rsid w:val="009B4EBC"/>
    <w:rsid w:val="00A26A46"/>
    <w:rsid w:val="00A27BB7"/>
    <w:rsid w:val="00A65C72"/>
    <w:rsid w:val="00AB7BF7"/>
    <w:rsid w:val="00AC4ABF"/>
    <w:rsid w:val="00AC7D19"/>
    <w:rsid w:val="00AD44A0"/>
    <w:rsid w:val="00AD4799"/>
    <w:rsid w:val="00B0112D"/>
    <w:rsid w:val="00B01E9B"/>
    <w:rsid w:val="00B12F65"/>
    <w:rsid w:val="00B72328"/>
    <w:rsid w:val="00B753E4"/>
    <w:rsid w:val="00BA2CB4"/>
    <w:rsid w:val="00BB5A25"/>
    <w:rsid w:val="00BE0B5D"/>
    <w:rsid w:val="00BF34EC"/>
    <w:rsid w:val="00C00ED8"/>
    <w:rsid w:val="00C511B3"/>
    <w:rsid w:val="00CC2189"/>
    <w:rsid w:val="00CE3D38"/>
    <w:rsid w:val="00CE7EE7"/>
    <w:rsid w:val="00CF6212"/>
    <w:rsid w:val="00D04DE7"/>
    <w:rsid w:val="00E32F0B"/>
    <w:rsid w:val="00E43022"/>
    <w:rsid w:val="00E44E50"/>
    <w:rsid w:val="00E8364D"/>
    <w:rsid w:val="00E9695D"/>
    <w:rsid w:val="00EB23A7"/>
    <w:rsid w:val="00EB603B"/>
    <w:rsid w:val="00EC3035"/>
    <w:rsid w:val="00ED04A3"/>
    <w:rsid w:val="00ED35E2"/>
    <w:rsid w:val="00EE1F58"/>
    <w:rsid w:val="00F040FA"/>
    <w:rsid w:val="00FC070C"/>
    <w:rsid w:val="00FF7D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C6B5"/>
  <w15:chartTrackingRefBased/>
  <w15:docId w15:val="{61034C2C-CFE1-4969-9EB2-3D22E3AB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DB3"/>
    <w:pPr>
      <w:widowControl w:val="0"/>
      <w:autoSpaceDE w:val="0"/>
      <w:autoSpaceDN w:val="0"/>
      <w:spacing w:after="0" w:line="240" w:lineRule="auto"/>
    </w:pPr>
    <w:rPr>
      <w:rFonts w:ascii="Calibri" w:eastAsia="Calibri" w:hAnsi="Calibri" w:cs="Calibri"/>
      <w:kern w:val="0"/>
      <w:lang w:val="el-GR" w:eastAsia="el-GR" w:bidi="el-GR"/>
    </w:rPr>
  </w:style>
  <w:style w:type="paragraph" w:styleId="1">
    <w:name w:val="heading 1"/>
    <w:basedOn w:val="a"/>
    <w:next w:val="a"/>
    <w:link w:val="1Char"/>
    <w:uiPriority w:val="9"/>
    <w:qFormat/>
    <w:rsid w:val="007109A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184DB3"/>
    <w:pPr>
      <w:ind w:left="224"/>
    </w:pPr>
    <w:rPr>
      <w:sz w:val="24"/>
      <w:szCs w:val="24"/>
    </w:rPr>
  </w:style>
  <w:style w:type="character" w:customStyle="1" w:styleId="Char">
    <w:name w:val="Σώμα κειμένου Char"/>
    <w:basedOn w:val="a0"/>
    <w:link w:val="a3"/>
    <w:uiPriority w:val="1"/>
    <w:rsid w:val="00184DB3"/>
    <w:rPr>
      <w:rFonts w:ascii="Calibri" w:eastAsia="Calibri" w:hAnsi="Calibri" w:cs="Calibri"/>
      <w:kern w:val="0"/>
      <w:sz w:val="24"/>
      <w:szCs w:val="24"/>
      <w:lang w:val="el-GR" w:eastAsia="el-GR" w:bidi="el-GR"/>
    </w:rPr>
  </w:style>
  <w:style w:type="character" w:styleId="-">
    <w:name w:val="Hyperlink"/>
    <w:basedOn w:val="a0"/>
    <w:uiPriority w:val="99"/>
    <w:unhideWhenUsed/>
    <w:rsid w:val="003C6C6B"/>
    <w:rPr>
      <w:color w:val="0563C1" w:themeColor="hyperlink"/>
      <w:u w:val="single"/>
    </w:rPr>
  </w:style>
  <w:style w:type="character" w:styleId="a4">
    <w:name w:val="Unresolved Mention"/>
    <w:basedOn w:val="a0"/>
    <w:uiPriority w:val="99"/>
    <w:semiHidden/>
    <w:unhideWhenUsed/>
    <w:rsid w:val="003C6C6B"/>
    <w:rPr>
      <w:color w:val="605E5C"/>
      <w:shd w:val="clear" w:color="auto" w:fill="E1DFDD"/>
    </w:rPr>
  </w:style>
  <w:style w:type="paragraph" w:styleId="a5">
    <w:name w:val="footnote text"/>
    <w:basedOn w:val="a"/>
    <w:link w:val="Char0"/>
    <w:uiPriority w:val="99"/>
    <w:semiHidden/>
    <w:unhideWhenUsed/>
    <w:rsid w:val="00F040FA"/>
    <w:rPr>
      <w:sz w:val="20"/>
      <w:szCs w:val="20"/>
    </w:rPr>
  </w:style>
  <w:style w:type="character" w:customStyle="1" w:styleId="Char0">
    <w:name w:val="Κείμενο υποσημείωσης Char"/>
    <w:basedOn w:val="a0"/>
    <w:link w:val="a5"/>
    <w:uiPriority w:val="99"/>
    <w:semiHidden/>
    <w:rsid w:val="00F040FA"/>
    <w:rPr>
      <w:rFonts w:ascii="Calibri" w:eastAsia="Calibri" w:hAnsi="Calibri" w:cs="Calibri"/>
      <w:kern w:val="0"/>
      <w:sz w:val="20"/>
      <w:szCs w:val="20"/>
      <w:lang w:val="el-GR" w:eastAsia="el-GR" w:bidi="el-GR"/>
    </w:rPr>
  </w:style>
  <w:style w:type="character" w:styleId="a6">
    <w:name w:val="footnote reference"/>
    <w:basedOn w:val="a0"/>
    <w:uiPriority w:val="99"/>
    <w:semiHidden/>
    <w:unhideWhenUsed/>
    <w:rsid w:val="00F040FA"/>
    <w:rPr>
      <w:vertAlign w:val="superscript"/>
    </w:rPr>
  </w:style>
  <w:style w:type="character" w:customStyle="1" w:styleId="1Char">
    <w:name w:val="Επικεφαλίδα 1 Char"/>
    <w:basedOn w:val="a0"/>
    <w:link w:val="1"/>
    <w:uiPriority w:val="9"/>
    <w:rsid w:val="007109AD"/>
    <w:rPr>
      <w:rFonts w:asciiTheme="majorHAnsi" w:eastAsiaTheme="majorEastAsia" w:hAnsiTheme="majorHAnsi" w:cstheme="majorBidi"/>
      <w:color w:val="2F5496" w:themeColor="accent1" w:themeShade="BF"/>
      <w:kern w:val="0"/>
      <w:sz w:val="32"/>
      <w:szCs w:val="32"/>
      <w:lang w:val="el-GR" w:eastAsia="el-GR" w:bidi="el-GR"/>
    </w:rPr>
  </w:style>
  <w:style w:type="paragraph" w:styleId="a7">
    <w:name w:val="header"/>
    <w:basedOn w:val="a"/>
    <w:link w:val="Char1"/>
    <w:uiPriority w:val="99"/>
    <w:unhideWhenUsed/>
    <w:rsid w:val="007F2C1B"/>
    <w:pPr>
      <w:tabs>
        <w:tab w:val="center" w:pos="4513"/>
        <w:tab w:val="right" w:pos="9026"/>
      </w:tabs>
    </w:pPr>
  </w:style>
  <w:style w:type="character" w:customStyle="1" w:styleId="Char1">
    <w:name w:val="Κεφαλίδα Char"/>
    <w:basedOn w:val="a0"/>
    <w:link w:val="a7"/>
    <w:uiPriority w:val="99"/>
    <w:rsid w:val="007F2C1B"/>
    <w:rPr>
      <w:rFonts w:ascii="Calibri" w:eastAsia="Calibri" w:hAnsi="Calibri" w:cs="Calibri"/>
      <w:kern w:val="0"/>
      <w:lang w:val="el-GR" w:eastAsia="el-GR" w:bidi="el-GR"/>
    </w:rPr>
  </w:style>
  <w:style w:type="paragraph" w:styleId="a8">
    <w:name w:val="footer"/>
    <w:basedOn w:val="a"/>
    <w:link w:val="Char2"/>
    <w:uiPriority w:val="99"/>
    <w:unhideWhenUsed/>
    <w:rsid w:val="007F2C1B"/>
    <w:pPr>
      <w:tabs>
        <w:tab w:val="center" w:pos="4513"/>
        <w:tab w:val="right" w:pos="9026"/>
      </w:tabs>
    </w:pPr>
  </w:style>
  <w:style w:type="character" w:customStyle="1" w:styleId="Char2">
    <w:name w:val="Υποσέλιδο Char"/>
    <w:basedOn w:val="a0"/>
    <w:link w:val="a8"/>
    <w:uiPriority w:val="99"/>
    <w:rsid w:val="007F2C1B"/>
    <w:rPr>
      <w:rFonts w:ascii="Calibri" w:eastAsia="Calibri" w:hAnsi="Calibri" w:cs="Calibri"/>
      <w:kern w:val="0"/>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r.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B38E-250D-4096-86A9-F3BA876AE9AD}">
  <ds:schemaRefs>
    <ds:schemaRef ds:uri="http://schemas.openxmlformats.org/officeDocument/2006/bibliography"/>
  </ds:schemaRefs>
</ds:datastoreItem>
</file>

<file path=docMetadata/LabelInfo.xml><?xml version="1.0" encoding="utf-8"?>
<clbl:labelList xmlns:clbl="http://schemas.microsoft.com/office/2020/mipLabelMetadata">
  <clbl:label id="{b3cf97dc-1054-4459-9f30-7b70401995d4}" enabled="0" method="" siteId="{b3cf97dc-1054-4459-9f30-7b70401995d4}" removed="1"/>
</clbl:labelList>
</file>

<file path=docProps/app.xml><?xml version="1.0" encoding="utf-8"?>
<Properties xmlns="http://schemas.openxmlformats.org/officeDocument/2006/extended-properties" xmlns:vt="http://schemas.openxmlformats.org/officeDocument/2006/docPropsVTypes">
  <Template>Normal.dotm</Template>
  <TotalTime>279</TotalTime>
  <Pages>9</Pages>
  <Words>2744</Words>
  <Characters>14819</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Kaiafa-Gbandi</dc:creator>
  <cp:keywords/>
  <dc:description/>
  <cp:lastModifiedBy>Maria Kaiafa-Gbandi</cp:lastModifiedBy>
  <cp:revision>2</cp:revision>
  <cp:lastPrinted>2026-05-03T17:40:00Z</cp:lastPrinted>
  <dcterms:created xsi:type="dcterms:W3CDTF">2026-06-04T11:47:00Z</dcterms:created>
  <dcterms:modified xsi:type="dcterms:W3CDTF">2026-06-04T11:47:00Z</dcterms:modified>
</cp:coreProperties>
</file>